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2D395" w14:textId="77777777" w:rsidR="00A127AD" w:rsidRPr="00E308E4" w:rsidRDefault="00A127AD" w:rsidP="00A127AD">
      <w:pPr>
        <w:ind w:firstLine="708"/>
        <w:jc w:val="center"/>
        <w:rPr>
          <w:b/>
          <w:sz w:val="26"/>
          <w:szCs w:val="26"/>
        </w:rPr>
      </w:pPr>
      <w:r w:rsidRPr="00E308E4">
        <w:rPr>
          <w:b/>
          <w:sz w:val="26"/>
          <w:szCs w:val="26"/>
        </w:rPr>
        <w:t>TABLA DE CONTENIDO</w:t>
      </w:r>
    </w:p>
    <w:p w14:paraId="07FBF14B" w14:textId="77777777" w:rsidR="00A127AD" w:rsidRDefault="00A127AD" w:rsidP="00A127AD">
      <w:pPr>
        <w:jc w:val="center"/>
      </w:pPr>
    </w:p>
    <w:p w14:paraId="7212E853" w14:textId="77777777" w:rsidR="009539E2" w:rsidRDefault="00A127AD">
      <w:pPr>
        <w:pStyle w:val="TDC1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r>
        <w:rPr>
          <w:rFonts w:cstheme="minorHAnsi"/>
          <w:bCs/>
          <w:caps/>
          <w:szCs w:val="20"/>
          <w:lang w:val="es-ES"/>
        </w:rPr>
        <w:fldChar w:fldCharType="begin"/>
      </w:r>
      <w:r w:rsidRPr="00106AA6">
        <w:rPr>
          <w:lang w:val="es-ES"/>
        </w:rPr>
        <w:instrText xml:space="preserve"> TOC \o "1-3" \h \z \t "Título 4;3;Puesto;1" </w:instrText>
      </w:r>
      <w:r>
        <w:rPr>
          <w:rFonts w:cstheme="minorHAnsi"/>
          <w:bCs/>
          <w:caps/>
          <w:szCs w:val="20"/>
          <w:lang w:val="es-ES"/>
        </w:rPr>
        <w:fldChar w:fldCharType="separate"/>
      </w:r>
      <w:hyperlink w:anchor="_Toc58925659" w:history="1">
        <w:r w:rsidR="009539E2" w:rsidRPr="00180FFE">
          <w:rPr>
            <w:rStyle w:val="Hipervnculo"/>
            <w:noProof/>
          </w:rPr>
          <w:t>LISTADO</w:t>
        </w:r>
        <w:r w:rsidR="009539E2" w:rsidRPr="00180FFE">
          <w:rPr>
            <w:rStyle w:val="Hipervnculo"/>
            <w:noProof/>
            <w:lang w:val="es-ES"/>
          </w:rPr>
          <w:t xml:space="preserve"> DE FIGURAS</w:t>
        </w:r>
        <w:r w:rsidR="009539E2">
          <w:rPr>
            <w:noProof/>
            <w:webHidden/>
          </w:rPr>
          <w:tab/>
        </w:r>
        <w:r w:rsidR="009539E2">
          <w:rPr>
            <w:noProof/>
            <w:webHidden/>
          </w:rPr>
          <w:fldChar w:fldCharType="begin"/>
        </w:r>
        <w:r w:rsidR="009539E2">
          <w:rPr>
            <w:noProof/>
            <w:webHidden/>
          </w:rPr>
          <w:instrText xml:space="preserve"> PAGEREF _Toc58925659 \h </w:instrText>
        </w:r>
        <w:r w:rsidR="009539E2">
          <w:rPr>
            <w:noProof/>
            <w:webHidden/>
          </w:rPr>
        </w:r>
        <w:r w:rsidR="009539E2">
          <w:rPr>
            <w:noProof/>
            <w:webHidden/>
          </w:rPr>
          <w:fldChar w:fldCharType="separate"/>
        </w:r>
        <w:r w:rsidR="009539E2">
          <w:rPr>
            <w:noProof/>
            <w:webHidden/>
          </w:rPr>
          <w:t>ii</w:t>
        </w:r>
        <w:r w:rsidR="009539E2">
          <w:rPr>
            <w:noProof/>
            <w:webHidden/>
          </w:rPr>
          <w:fldChar w:fldCharType="end"/>
        </w:r>
      </w:hyperlink>
    </w:p>
    <w:p w14:paraId="5A679EE1" w14:textId="77777777" w:rsidR="009539E2" w:rsidRDefault="009539E2">
      <w:pPr>
        <w:pStyle w:val="TDC1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925660" w:history="1">
        <w:r w:rsidRPr="00180FFE">
          <w:rPr>
            <w:rStyle w:val="Hipervnculo"/>
            <w:noProof/>
            <w:lang w:val="es-ES"/>
          </w:rPr>
          <w:t>LISTADO DE TABLAS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_Toc58925660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ii</w:t>
        </w:r>
        <w:r>
          <w:rPr>
            <w:noProof/>
            <w:webHidden/>
          </w:rPr>
          <w:fldChar w:fldCharType="end"/>
        </w:r>
      </w:hyperlink>
    </w:p>
    <w:p w14:paraId="5446F8C6" w14:textId="77777777" w:rsidR="009539E2" w:rsidRDefault="009539E2">
      <w:pPr>
        <w:pStyle w:val="TDC1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925661" w:history="1">
        <w:r w:rsidRPr="00180FFE">
          <w:rPr>
            <w:rStyle w:val="Hipervnculo"/>
            <w:noProof/>
            <w:lang w:val="es-ES"/>
          </w:rPr>
          <w:t>LISTADO DE ANEXOS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_Toc58925661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ii</w:t>
        </w:r>
        <w:r>
          <w:rPr>
            <w:noProof/>
            <w:webHidden/>
          </w:rPr>
          <w:fldChar w:fldCharType="end"/>
        </w:r>
      </w:hyperlink>
    </w:p>
    <w:p w14:paraId="41C2B85E" w14:textId="77777777" w:rsidR="009539E2" w:rsidRDefault="009539E2">
      <w:pPr>
        <w:pStyle w:val="TDC1"/>
        <w:tabs>
          <w:tab w:val="left" w:pos="440"/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925662" w:history="1">
        <w:r w:rsidRPr="00180FFE">
          <w:rPr>
            <w:rStyle w:val="Hipervnculo"/>
            <w:noProof/>
          </w:rPr>
          <w:t>1</w:t>
        </w:r>
        <w:r>
          <w:rPr>
            <w:rFonts w:asciiTheme="minorHAnsi" w:eastAsiaTheme="minorEastAsia" w:hAnsiTheme="minorHAnsi"/>
            <w:noProof/>
            <w:lang w:val="es-ES" w:eastAsia="es-ES"/>
          </w:rPr>
          <w:tab/>
        </w:r>
        <w:r w:rsidRPr="00180FFE">
          <w:rPr>
            <w:rStyle w:val="Hipervnculo"/>
            <w:noProof/>
          </w:rPr>
          <w:t>MEMORIAS DE CÁLCULOS HIDRÁULICOS DEL TANQUE DE CARGA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_Toc58925662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627D253" w14:textId="77777777" w:rsidR="009539E2" w:rsidRDefault="009539E2">
      <w:pPr>
        <w:pStyle w:val="TDC2"/>
        <w:tabs>
          <w:tab w:val="left" w:pos="880"/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925663" w:history="1">
        <w:r w:rsidRPr="00180FFE">
          <w:rPr>
            <w:rStyle w:val="Hipervnculo"/>
            <w:noProof/>
          </w:rPr>
          <w:t>1.1</w:t>
        </w:r>
        <w:r>
          <w:rPr>
            <w:rFonts w:asciiTheme="minorHAnsi" w:eastAsiaTheme="minorEastAsia" w:hAnsiTheme="minorHAnsi"/>
            <w:noProof/>
            <w:lang w:val="es-ES" w:eastAsia="es-ES"/>
          </w:rPr>
          <w:tab/>
        </w:r>
        <w:r w:rsidRPr="00180FFE">
          <w:rPr>
            <w:rStyle w:val="Hipervnculo"/>
            <w:noProof/>
          </w:rPr>
          <w:t>DESCRIPCIÓN GENERAL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_Toc58925663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0BCB4BD" w14:textId="77777777" w:rsidR="009539E2" w:rsidRDefault="009539E2">
      <w:pPr>
        <w:pStyle w:val="TDC2"/>
        <w:tabs>
          <w:tab w:val="left" w:pos="880"/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925664" w:history="1">
        <w:r w:rsidRPr="00180FFE">
          <w:rPr>
            <w:rStyle w:val="Hipervnculo"/>
            <w:noProof/>
          </w:rPr>
          <w:t>1.2</w:t>
        </w:r>
        <w:r>
          <w:rPr>
            <w:rFonts w:asciiTheme="minorHAnsi" w:eastAsiaTheme="minorEastAsia" w:hAnsiTheme="minorHAnsi"/>
            <w:noProof/>
            <w:lang w:val="es-ES" w:eastAsia="es-ES"/>
          </w:rPr>
          <w:tab/>
        </w:r>
        <w:r w:rsidRPr="00180FFE">
          <w:rPr>
            <w:rStyle w:val="Hipervnculo"/>
            <w:noProof/>
          </w:rPr>
          <w:t>CRITERIOS DE DISEÑO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_Toc58925664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26E706F" w14:textId="77777777" w:rsidR="009539E2" w:rsidRDefault="009539E2">
      <w:pPr>
        <w:pStyle w:val="TDC2"/>
        <w:tabs>
          <w:tab w:val="left" w:pos="880"/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925665" w:history="1">
        <w:r w:rsidRPr="00180FFE">
          <w:rPr>
            <w:rStyle w:val="Hipervnculo"/>
            <w:noProof/>
          </w:rPr>
          <w:t>1.3</w:t>
        </w:r>
        <w:r>
          <w:rPr>
            <w:rFonts w:asciiTheme="minorHAnsi" w:eastAsiaTheme="minorEastAsia" w:hAnsiTheme="minorHAnsi"/>
            <w:noProof/>
            <w:lang w:val="es-ES" w:eastAsia="es-ES"/>
          </w:rPr>
          <w:tab/>
        </w:r>
        <w:r w:rsidRPr="00180FFE">
          <w:rPr>
            <w:rStyle w:val="Hipervnculo"/>
            <w:noProof/>
          </w:rPr>
          <w:t>METODOLOGÍA DE CÁLCULO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_Toc58925665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4B5E0EA" w14:textId="060C1804" w:rsidR="00A127AD" w:rsidRDefault="00A127AD" w:rsidP="00A127AD">
      <w:pPr>
        <w:rPr>
          <w:lang w:val="es-ES"/>
        </w:rPr>
      </w:pPr>
      <w:r>
        <w:rPr>
          <w:lang w:val="es-ES"/>
        </w:rPr>
        <w:fldChar w:fldCharType="end"/>
      </w:r>
      <w:r>
        <w:rPr>
          <w:lang w:val="es-ES"/>
        </w:rPr>
        <w:br w:type="page"/>
      </w:r>
      <w:bookmarkStart w:id="0" w:name="_GoBack"/>
      <w:bookmarkEnd w:id="0"/>
    </w:p>
    <w:p w14:paraId="3082581C" w14:textId="77777777" w:rsidR="00A127AD" w:rsidRDefault="00A127AD" w:rsidP="0079012E">
      <w:pPr>
        <w:pStyle w:val="Puesto"/>
        <w:rPr>
          <w:lang w:val="es-ES"/>
        </w:rPr>
      </w:pPr>
      <w:bookmarkStart w:id="1" w:name="_Toc58925659"/>
      <w:r w:rsidRPr="008B041B">
        <w:lastRenderedPageBreak/>
        <w:t>LISTADO</w:t>
      </w:r>
      <w:r>
        <w:rPr>
          <w:lang w:val="es-ES"/>
        </w:rPr>
        <w:t xml:space="preserve"> DE FIGURAS</w:t>
      </w:r>
      <w:bookmarkEnd w:id="1"/>
    </w:p>
    <w:p w14:paraId="5F37BEEF" w14:textId="77777777" w:rsidR="009539E2" w:rsidRDefault="00A127AD">
      <w:pPr>
        <w:pStyle w:val="Tabladeilustraciones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r>
        <w:rPr>
          <w:lang w:val="es-ES"/>
        </w:rPr>
        <w:fldChar w:fldCharType="begin"/>
      </w:r>
      <w:r>
        <w:rPr>
          <w:lang w:val="es-ES"/>
        </w:rPr>
        <w:instrText xml:space="preserve"> TOC \h \z \c "Figura" </w:instrText>
      </w:r>
      <w:r>
        <w:rPr>
          <w:lang w:val="es-ES"/>
        </w:rPr>
        <w:fldChar w:fldCharType="separate"/>
      </w:r>
      <w:hyperlink w:anchor="_Toc58925649" w:history="1">
        <w:r w:rsidR="009539E2" w:rsidRPr="00317211">
          <w:rPr>
            <w:rStyle w:val="Hipervnculo"/>
            <w:noProof/>
          </w:rPr>
          <w:t>Figura 1. Esquema en planta del tanque de carga</w:t>
        </w:r>
        <w:r w:rsidR="009539E2">
          <w:rPr>
            <w:noProof/>
            <w:webHidden/>
          </w:rPr>
          <w:tab/>
        </w:r>
        <w:r w:rsidR="009539E2">
          <w:rPr>
            <w:noProof/>
            <w:webHidden/>
          </w:rPr>
          <w:fldChar w:fldCharType="begin"/>
        </w:r>
        <w:r w:rsidR="009539E2">
          <w:rPr>
            <w:noProof/>
            <w:webHidden/>
          </w:rPr>
          <w:instrText xml:space="preserve"> PAGEREF _Toc58925649 \h </w:instrText>
        </w:r>
        <w:r w:rsidR="009539E2">
          <w:rPr>
            <w:noProof/>
            <w:webHidden/>
          </w:rPr>
        </w:r>
        <w:r w:rsidR="009539E2">
          <w:rPr>
            <w:noProof/>
            <w:webHidden/>
          </w:rPr>
          <w:fldChar w:fldCharType="separate"/>
        </w:r>
        <w:r w:rsidR="009539E2">
          <w:rPr>
            <w:noProof/>
            <w:webHidden/>
          </w:rPr>
          <w:t>3</w:t>
        </w:r>
        <w:r w:rsidR="009539E2">
          <w:rPr>
            <w:noProof/>
            <w:webHidden/>
          </w:rPr>
          <w:fldChar w:fldCharType="end"/>
        </w:r>
      </w:hyperlink>
    </w:p>
    <w:p w14:paraId="78A4C424" w14:textId="77777777" w:rsidR="009539E2" w:rsidRDefault="009539E2">
      <w:pPr>
        <w:pStyle w:val="Tabladeilustraciones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925650" w:history="1">
        <w:r w:rsidRPr="00317211">
          <w:rPr>
            <w:rStyle w:val="Hipervnculo"/>
            <w:noProof/>
          </w:rPr>
          <w:t>Figura 2. Esquema perfil tanque de carga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_Toc58925650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9F51EF" w14:textId="48C29C4E" w:rsidR="00A127AD" w:rsidRDefault="00A127AD" w:rsidP="00A127AD">
      <w:pPr>
        <w:spacing w:after="160" w:line="259" w:lineRule="auto"/>
        <w:jc w:val="left"/>
        <w:rPr>
          <w:lang w:val="es-ES"/>
        </w:rPr>
      </w:pPr>
      <w:r>
        <w:rPr>
          <w:lang w:val="es-ES"/>
        </w:rPr>
        <w:fldChar w:fldCharType="end"/>
      </w:r>
    </w:p>
    <w:p w14:paraId="5A8E7BE4" w14:textId="77777777" w:rsidR="00C3157E" w:rsidRDefault="00C3157E" w:rsidP="00A127AD">
      <w:pPr>
        <w:spacing w:after="160" w:line="259" w:lineRule="auto"/>
        <w:jc w:val="left"/>
        <w:rPr>
          <w:lang w:val="es-ES"/>
        </w:rPr>
      </w:pPr>
    </w:p>
    <w:p w14:paraId="2733D29D" w14:textId="77777777" w:rsidR="00C3157E" w:rsidRDefault="00C3157E" w:rsidP="00A127AD">
      <w:pPr>
        <w:spacing w:after="160" w:line="259" w:lineRule="auto"/>
        <w:jc w:val="left"/>
        <w:rPr>
          <w:lang w:val="es-ES"/>
        </w:rPr>
      </w:pPr>
    </w:p>
    <w:p w14:paraId="5C26E192" w14:textId="77777777" w:rsidR="00A127AD" w:rsidRDefault="00A127AD" w:rsidP="0079012E">
      <w:pPr>
        <w:pStyle w:val="Puesto"/>
        <w:rPr>
          <w:lang w:val="es-ES"/>
        </w:rPr>
      </w:pPr>
      <w:bookmarkStart w:id="2" w:name="_Toc58925660"/>
      <w:r>
        <w:rPr>
          <w:lang w:val="es-ES"/>
        </w:rPr>
        <w:t>LISTADO DE TABLAS</w:t>
      </w:r>
      <w:bookmarkEnd w:id="2"/>
    </w:p>
    <w:p w14:paraId="7696D31F" w14:textId="77777777" w:rsidR="009539E2" w:rsidRDefault="00A127AD">
      <w:pPr>
        <w:pStyle w:val="Tabladeilustraciones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r>
        <w:rPr>
          <w:lang w:val="es-ES"/>
        </w:rPr>
        <w:fldChar w:fldCharType="begin"/>
      </w:r>
      <w:r>
        <w:rPr>
          <w:lang w:val="es-ES"/>
        </w:rPr>
        <w:instrText xml:space="preserve"> TOC \h \z \c "Tabla" </w:instrText>
      </w:r>
      <w:r>
        <w:rPr>
          <w:lang w:val="es-ES"/>
        </w:rPr>
        <w:fldChar w:fldCharType="separate"/>
      </w:r>
      <w:hyperlink w:anchor="_Toc58925651" w:history="1">
        <w:r w:rsidR="009539E2" w:rsidRPr="000E5403">
          <w:rPr>
            <w:rStyle w:val="Hipervnculo"/>
            <w:noProof/>
          </w:rPr>
          <w:t>Tabla 1. Datos de entrada</w:t>
        </w:r>
        <w:r w:rsidR="009539E2">
          <w:rPr>
            <w:noProof/>
            <w:webHidden/>
          </w:rPr>
          <w:tab/>
        </w:r>
        <w:r w:rsidR="009539E2">
          <w:rPr>
            <w:noProof/>
            <w:webHidden/>
          </w:rPr>
          <w:fldChar w:fldCharType="begin"/>
        </w:r>
        <w:r w:rsidR="009539E2">
          <w:rPr>
            <w:noProof/>
            <w:webHidden/>
          </w:rPr>
          <w:instrText xml:space="preserve"> PAGEREF _Toc58925651 \h </w:instrText>
        </w:r>
        <w:r w:rsidR="009539E2">
          <w:rPr>
            <w:noProof/>
            <w:webHidden/>
          </w:rPr>
        </w:r>
        <w:r w:rsidR="009539E2">
          <w:rPr>
            <w:noProof/>
            <w:webHidden/>
          </w:rPr>
          <w:fldChar w:fldCharType="separate"/>
        </w:r>
        <w:r w:rsidR="009539E2">
          <w:rPr>
            <w:noProof/>
            <w:webHidden/>
          </w:rPr>
          <w:t>4</w:t>
        </w:r>
        <w:r w:rsidR="009539E2">
          <w:rPr>
            <w:noProof/>
            <w:webHidden/>
          </w:rPr>
          <w:fldChar w:fldCharType="end"/>
        </w:r>
      </w:hyperlink>
    </w:p>
    <w:p w14:paraId="132E3816" w14:textId="77777777" w:rsidR="009539E2" w:rsidRDefault="009539E2">
      <w:pPr>
        <w:pStyle w:val="Tabladeilustraciones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925652" w:history="1">
        <w:r w:rsidRPr="000E5403">
          <w:rPr>
            <w:rStyle w:val="Hipervnculo"/>
            <w:noProof/>
          </w:rPr>
          <w:t>Tabla 2. Tabla de resultados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_Toc58925652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4A20597" w14:textId="6CE7539B" w:rsidR="00A127AD" w:rsidRDefault="00A127AD" w:rsidP="00A127AD">
      <w:pPr>
        <w:rPr>
          <w:lang w:val="es-ES"/>
        </w:rPr>
      </w:pPr>
      <w:r>
        <w:rPr>
          <w:lang w:val="es-ES"/>
        </w:rPr>
        <w:fldChar w:fldCharType="end"/>
      </w:r>
    </w:p>
    <w:p w14:paraId="327E778A" w14:textId="07E796BD" w:rsidR="00A127AD" w:rsidRDefault="00A127AD" w:rsidP="00A127AD">
      <w:pPr>
        <w:spacing w:after="160" w:line="259" w:lineRule="auto"/>
        <w:jc w:val="left"/>
        <w:rPr>
          <w:lang w:val="es-ES"/>
        </w:rPr>
      </w:pPr>
    </w:p>
    <w:p w14:paraId="30D824DB" w14:textId="77777777" w:rsidR="00A127AD" w:rsidRDefault="00A127AD" w:rsidP="0079012E">
      <w:pPr>
        <w:pStyle w:val="Puesto"/>
        <w:rPr>
          <w:lang w:val="es-ES"/>
        </w:rPr>
      </w:pPr>
      <w:bookmarkStart w:id="3" w:name="_Toc58925661"/>
      <w:r>
        <w:rPr>
          <w:lang w:val="es-ES"/>
        </w:rPr>
        <w:t>LISTADO DE ANEXOS</w:t>
      </w:r>
      <w:bookmarkEnd w:id="3"/>
    </w:p>
    <w:p w14:paraId="05BE4AA7" w14:textId="77777777" w:rsidR="00A127AD" w:rsidRDefault="00A127AD" w:rsidP="00350AB4">
      <w:pPr>
        <w:rPr>
          <w:lang w:val="es-ES"/>
        </w:rPr>
        <w:sectPr w:rsidR="00A127AD" w:rsidSect="007E2FBE">
          <w:headerReference w:type="default" r:id="rId8"/>
          <w:footerReference w:type="even" r:id="rId9"/>
          <w:footerReference w:type="default" r:id="rId10"/>
          <w:pgSz w:w="12240" w:h="15840" w:code="1"/>
          <w:pgMar w:top="2268" w:right="1985" w:bottom="1701" w:left="1985" w:header="720" w:footer="720" w:gutter="0"/>
          <w:pgNumType w:fmt="lowerRoman"/>
          <w:cols w:space="708"/>
          <w:docGrid w:linePitch="360"/>
        </w:sectPr>
      </w:pPr>
    </w:p>
    <w:p w14:paraId="7380E1CE" w14:textId="4F729D6D" w:rsidR="00F1622F" w:rsidRPr="00A17424" w:rsidRDefault="00F1622F" w:rsidP="006F7C8B">
      <w:pPr>
        <w:pStyle w:val="Ttulo1"/>
      </w:pPr>
      <w:bookmarkStart w:id="4" w:name="_Toc58925662"/>
      <w:r w:rsidRPr="002024C1">
        <w:lastRenderedPageBreak/>
        <w:t>MEMORIAS DE CÁLCULOS HIDRÁULICOS DEL TANQUE DE CARGA</w:t>
      </w:r>
      <w:bookmarkEnd w:id="4"/>
    </w:p>
    <w:p w14:paraId="3263911A" w14:textId="77777777" w:rsidR="00F1622F" w:rsidRPr="002024C1" w:rsidRDefault="00F1622F" w:rsidP="00F1622F">
      <w:pPr>
        <w:pStyle w:val="Ttulo2"/>
        <w:numPr>
          <w:ilvl w:val="1"/>
          <w:numId w:val="40"/>
        </w:numPr>
        <w:spacing w:before="120" w:after="120"/>
      </w:pPr>
      <w:bookmarkStart w:id="5" w:name="_Toc58925663"/>
      <w:r w:rsidRPr="002024C1">
        <w:t>DESCRIPCIÓN GENERAL</w:t>
      </w:r>
      <w:bookmarkEnd w:id="5"/>
    </w:p>
    <w:p w14:paraId="30C25043" w14:textId="77777777" w:rsidR="00F1622F" w:rsidRPr="002024C1" w:rsidRDefault="00F1622F" w:rsidP="00F1622F">
      <w:pPr>
        <w:rPr>
          <w:rFonts w:cs="Arial"/>
          <w:lang w:val="es-ES_tradnl" w:bidi="en-US"/>
        </w:rPr>
      </w:pPr>
      <w:r w:rsidRPr="002024C1">
        <w:rPr>
          <w:rFonts w:cs="Arial"/>
          <w:lang w:val="es-ES_tradnl" w:bidi="en-US"/>
        </w:rPr>
        <w:t xml:space="preserve">La función del tanque de carga es garantizar la </w:t>
      </w:r>
      <w:proofErr w:type="spellStart"/>
      <w:r w:rsidRPr="002024C1">
        <w:rPr>
          <w:rFonts w:cs="Arial"/>
          <w:lang w:val="es-ES_tradnl" w:bidi="en-US"/>
        </w:rPr>
        <w:t>sumergencia</w:t>
      </w:r>
      <w:proofErr w:type="spellEnd"/>
      <w:r w:rsidRPr="002024C1">
        <w:rPr>
          <w:rFonts w:cs="Arial"/>
          <w:lang w:val="es-ES_tradnl" w:bidi="en-US"/>
        </w:rPr>
        <w:t xml:space="preserve"> mínima a la entrada de tubería GRP, para evitar que entre aire a la conducción y proveer el almacenamiento del volumen útil que garantice el caudal de diseño</w:t>
      </w:r>
      <w:r>
        <w:rPr>
          <w:rFonts w:cs="Arial"/>
          <w:lang w:val="es-ES_tradnl" w:bidi="en-US"/>
        </w:rPr>
        <w:t>.</w:t>
      </w:r>
      <w:r w:rsidRPr="002024C1">
        <w:rPr>
          <w:rFonts w:cs="Arial"/>
          <w:lang w:val="es-ES_tradnl" w:bidi="en-US"/>
        </w:rPr>
        <w:t xml:space="preserve"> </w:t>
      </w:r>
    </w:p>
    <w:p w14:paraId="298DEE90" w14:textId="2E827022" w:rsidR="00F1622F" w:rsidRPr="002024C1" w:rsidRDefault="00F1622F" w:rsidP="00F1622F">
      <w:pPr>
        <w:rPr>
          <w:rFonts w:cs="Arial"/>
          <w:lang w:val="es-ES_tradnl" w:bidi="en-US"/>
        </w:rPr>
      </w:pPr>
      <w:r w:rsidRPr="002024C1">
        <w:rPr>
          <w:rFonts w:cs="Arial"/>
          <w:lang w:val="es-ES_tradnl" w:bidi="en-US"/>
        </w:rPr>
        <w:t xml:space="preserve">Esta obra se encuentra ubicada entre el desarenador y el inicio de </w:t>
      </w:r>
      <w:r w:rsidR="002E10F0">
        <w:rPr>
          <w:rFonts w:cs="Arial"/>
          <w:lang w:val="es-ES_tradnl" w:bidi="en-US"/>
        </w:rPr>
        <w:t xml:space="preserve">la </w:t>
      </w:r>
      <w:r w:rsidRPr="002024C1">
        <w:rPr>
          <w:rFonts w:cs="Arial"/>
          <w:lang w:val="es-ES_tradnl" w:bidi="en-US"/>
        </w:rPr>
        <w:t>conducción, tal como se muestra en la siguiente figura.</w:t>
      </w:r>
    </w:p>
    <w:p w14:paraId="162F3057" w14:textId="77777777" w:rsidR="00DD60CB" w:rsidRDefault="002E10F0" w:rsidP="00DD60CB">
      <w:pPr>
        <w:keepNext/>
        <w:jc w:val="center"/>
      </w:pPr>
      <w:r w:rsidRPr="002E10F0">
        <w:rPr>
          <w:rFonts w:ascii="Gisha" w:hAnsi="Gisha" w:cs="Gisha"/>
          <w:noProof/>
          <w:lang w:val="es-ES" w:eastAsia="es-ES"/>
        </w:rPr>
        <w:drawing>
          <wp:inline distT="0" distB="0" distL="0" distR="0" wp14:anchorId="467347C5" wp14:editId="7360ADEA">
            <wp:extent cx="4553585" cy="4029637"/>
            <wp:effectExtent l="19050" t="19050" r="18415" b="28575"/>
            <wp:docPr id="68" name="Imagen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53585" cy="402963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505C415" w14:textId="72C5E6DB" w:rsidR="00F1622F" w:rsidRPr="008371E7" w:rsidRDefault="00DD60CB" w:rsidP="00DD60CB">
      <w:pPr>
        <w:pStyle w:val="Descripcin"/>
        <w:rPr>
          <w:rFonts w:ascii="Gisha" w:hAnsi="Gisha" w:cs="Gisha"/>
        </w:rPr>
      </w:pPr>
      <w:bookmarkStart w:id="6" w:name="_Toc58925649"/>
      <w:r>
        <w:t xml:space="preserve">Figura </w:t>
      </w:r>
      <w:fldSimple w:instr=" SEQ Figura \* ARABIC ">
        <w:r>
          <w:rPr>
            <w:noProof/>
          </w:rPr>
          <w:t>1</w:t>
        </w:r>
      </w:fldSimple>
      <w:r>
        <w:t>. Esquema en planta del tanque de carga</w:t>
      </w:r>
      <w:bookmarkEnd w:id="6"/>
    </w:p>
    <w:p w14:paraId="7F45714A" w14:textId="3F82FC2F" w:rsidR="00F1622F" w:rsidRPr="008371E7" w:rsidRDefault="006041A1" w:rsidP="00622219">
      <w:pPr>
        <w:pStyle w:val="Descripcin"/>
      </w:pPr>
      <w:r w:rsidRPr="006041A1">
        <w:rPr>
          <w:noProof/>
          <w:lang w:val="es-ES" w:eastAsia="es-ES"/>
        </w:rPr>
        <w:lastRenderedPageBreak/>
        <w:drawing>
          <wp:inline distT="0" distB="0" distL="0" distR="0" wp14:anchorId="1F117CAE" wp14:editId="0429A7C2">
            <wp:extent cx="5251450" cy="2283460"/>
            <wp:effectExtent l="19050" t="19050" r="25400" b="21590"/>
            <wp:docPr id="70" name="Imagen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51450" cy="22834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6181194" w14:textId="77777777" w:rsidR="00F1622F" w:rsidRDefault="00F1622F" w:rsidP="00F1622F">
      <w:pPr>
        <w:pStyle w:val="Descripcin"/>
      </w:pPr>
      <w:bookmarkStart w:id="7" w:name="_Toc484016415"/>
      <w:bookmarkStart w:id="8" w:name="_Toc508868165"/>
      <w:bookmarkStart w:id="9" w:name="_Toc58925650"/>
      <w:r>
        <w:t xml:space="preserve">Figura </w:t>
      </w:r>
      <w:r w:rsidR="004E7E59">
        <w:rPr>
          <w:noProof/>
        </w:rPr>
        <w:fldChar w:fldCharType="begin"/>
      </w:r>
      <w:r w:rsidR="004E7E59">
        <w:rPr>
          <w:noProof/>
        </w:rPr>
        <w:instrText xml:space="preserve"> SEQ Figura \* ARABIC </w:instrText>
      </w:r>
      <w:r w:rsidR="004E7E59">
        <w:rPr>
          <w:noProof/>
        </w:rPr>
        <w:fldChar w:fldCharType="separate"/>
      </w:r>
      <w:r w:rsidR="00DD60CB">
        <w:rPr>
          <w:noProof/>
        </w:rPr>
        <w:t>2</w:t>
      </w:r>
      <w:r w:rsidR="004E7E59">
        <w:rPr>
          <w:noProof/>
        </w:rPr>
        <w:fldChar w:fldCharType="end"/>
      </w:r>
      <w:r>
        <w:t xml:space="preserve">. </w:t>
      </w:r>
      <w:r w:rsidRPr="005A6A3B">
        <w:rPr>
          <w:rFonts w:hint="cs"/>
        </w:rPr>
        <w:t>Esquema perfil tanque de carga</w:t>
      </w:r>
      <w:bookmarkEnd w:id="7"/>
      <w:bookmarkEnd w:id="8"/>
      <w:bookmarkEnd w:id="9"/>
    </w:p>
    <w:p w14:paraId="05E6F528" w14:textId="77777777" w:rsidR="00F1622F" w:rsidRPr="00727709" w:rsidRDefault="00F1622F" w:rsidP="00F1622F">
      <w:pPr>
        <w:pStyle w:val="Ttulo2"/>
        <w:numPr>
          <w:ilvl w:val="1"/>
          <w:numId w:val="40"/>
        </w:numPr>
        <w:spacing w:before="120" w:after="120"/>
      </w:pPr>
      <w:bookmarkStart w:id="10" w:name="_Toc58925664"/>
      <w:r w:rsidRPr="00727709">
        <w:rPr>
          <w:rFonts w:hint="cs"/>
        </w:rPr>
        <w:t>CRITERIOS DE DISEÑO</w:t>
      </w:r>
      <w:bookmarkEnd w:id="10"/>
    </w:p>
    <w:p w14:paraId="0857BDF3" w14:textId="2183CE97" w:rsidR="00F1622F" w:rsidRDefault="00F1622F" w:rsidP="00F1622F">
      <w:pPr>
        <w:rPr>
          <w:rFonts w:cs="Arial"/>
          <w:lang w:val="es-ES_tradnl" w:bidi="en-US"/>
        </w:rPr>
      </w:pPr>
      <w:r w:rsidRPr="005D4AEB">
        <w:rPr>
          <w:rFonts w:cs="Arial"/>
          <w:lang w:val="es-ES_tradnl" w:bidi="en-US"/>
        </w:rPr>
        <w:t xml:space="preserve">Para el caudal de diseño </w:t>
      </w:r>
      <w:r w:rsidR="006041A1" w:rsidRPr="005D4AEB">
        <w:rPr>
          <w:rFonts w:cs="Arial"/>
          <w:lang w:val="es-ES_tradnl" w:bidi="en-US"/>
        </w:rPr>
        <w:t>(10,60</w:t>
      </w:r>
      <w:r w:rsidRPr="005D4AEB">
        <w:rPr>
          <w:rFonts w:cs="Arial"/>
          <w:lang w:val="es-ES_tradnl" w:bidi="en-US"/>
        </w:rPr>
        <w:t xml:space="preserve"> m</w:t>
      </w:r>
      <w:r w:rsidRPr="005D4AEB">
        <w:rPr>
          <w:rFonts w:cs="Arial"/>
          <w:vertAlign w:val="superscript"/>
          <w:lang w:val="es-ES_tradnl" w:bidi="en-US"/>
        </w:rPr>
        <w:t>3</w:t>
      </w:r>
      <w:r w:rsidRPr="005D4AEB">
        <w:rPr>
          <w:rFonts w:cs="Arial"/>
          <w:lang w:val="es-ES_tradnl" w:bidi="en-US"/>
        </w:rPr>
        <w:t xml:space="preserve">/s) el tanque de carga debe tener la capacidad de almacenar un volumen útil de </w:t>
      </w:r>
      <w:r w:rsidR="005D4AEB" w:rsidRPr="005D4AEB">
        <w:rPr>
          <w:rFonts w:cs="Arial"/>
          <w:lang w:val="es-ES_tradnl" w:bidi="en-US"/>
        </w:rPr>
        <w:t>954</w:t>
      </w:r>
      <w:r w:rsidRPr="005D4AEB">
        <w:rPr>
          <w:rFonts w:cs="Arial"/>
          <w:lang w:val="es-ES_tradnl" w:bidi="en-US"/>
        </w:rPr>
        <w:t xml:space="preserve"> m</w:t>
      </w:r>
      <w:r w:rsidRPr="005D4AEB">
        <w:rPr>
          <w:rFonts w:cs="Arial"/>
          <w:vertAlign w:val="superscript"/>
          <w:lang w:val="es-ES_tradnl" w:bidi="en-US"/>
        </w:rPr>
        <w:t xml:space="preserve">3 </w:t>
      </w:r>
      <w:r w:rsidR="005D4AEB" w:rsidRPr="005D4AEB">
        <w:rPr>
          <w:rFonts w:cs="Arial"/>
          <w:lang w:val="es-ES_tradnl" w:bidi="en-US"/>
        </w:rPr>
        <w:t>durante 90</w:t>
      </w:r>
      <w:r w:rsidRPr="005D4AEB">
        <w:rPr>
          <w:rFonts w:cs="Arial"/>
          <w:lang w:val="es-ES_tradnl" w:bidi="en-US"/>
        </w:rPr>
        <w:t xml:space="preserve"> segundos.</w:t>
      </w:r>
    </w:p>
    <w:p w14:paraId="4DEA49A8" w14:textId="26360671" w:rsidR="002C71F3" w:rsidRPr="002024C1" w:rsidRDefault="002C71F3" w:rsidP="00F1622F">
      <w:pPr>
        <w:rPr>
          <w:rFonts w:cs="Arial"/>
          <w:lang w:val="es-ES_tradnl" w:bidi="en-US"/>
        </w:rPr>
      </w:pPr>
      <w:r>
        <w:rPr>
          <w:rFonts w:cs="Arial"/>
          <w:lang w:val="es-ES_tradnl" w:bidi="en-US"/>
        </w:rPr>
        <w:t xml:space="preserve">Se debe cumplir con la </w:t>
      </w:r>
      <w:proofErr w:type="spellStart"/>
      <w:r>
        <w:rPr>
          <w:rFonts w:cs="Arial"/>
          <w:lang w:val="es-ES_tradnl" w:bidi="en-US"/>
        </w:rPr>
        <w:t>sumergencia</w:t>
      </w:r>
      <w:proofErr w:type="spellEnd"/>
      <w:r>
        <w:rPr>
          <w:rFonts w:cs="Arial"/>
          <w:lang w:val="es-ES_tradnl" w:bidi="en-US"/>
        </w:rPr>
        <w:t xml:space="preserve"> mínima para una segura operación.</w:t>
      </w:r>
    </w:p>
    <w:p w14:paraId="291ED285" w14:textId="77777777" w:rsidR="00F1622F" w:rsidRDefault="00F1622F" w:rsidP="00F1622F">
      <w:pPr>
        <w:pStyle w:val="Ttulo2"/>
        <w:numPr>
          <w:ilvl w:val="1"/>
          <w:numId w:val="40"/>
        </w:numPr>
        <w:spacing w:before="120" w:after="120"/>
      </w:pPr>
      <w:bookmarkStart w:id="11" w:name="_Toc58925665"/>
      <w:r w:rsidRPr="00727709">
        <w:rPr>
          <w:rFonts w:hint="cs"/>
        </w:rPr>
        <w:t>METODOLOGÍA DE CÁLCULO</w:t>
      </w:r>
      <w:bookmarkEnd w:id="11"/>
    </w:p>
    <w:p w14:paraId="4E49E8D9" w14:textId="69B7DA1C" w:rsidR="005D4AEB" w:rsidRDefault="005D4AEB" w:rsidP="005D4AEB">
      <w:r>
        <w:t xml:space="preserve">Se han aplicado varias metodologías para determinar la necesidad de nivel de </w:t>
      </w:r>
      <w:proofErr w:type="spellStart"/>
      <w:r>
        <w:t>sumergencia</w:t>
      </w:r>
      <w:proofErr w:type="spellEnd"/>
      <w:r>
        <w:t xml:space="preserve">. En este caso, los datos de entrada se pueden </w:t>
      </w:r>
      <w:r w:rsidR="00DD60CB">
        <w:t>observar</w:t>
      </w:r>
      <w:r>
        <w:t xml:space="preserve"> en la </w:t>
      </w:r>
      <w:r w:rsidR="00DD60CB">
        <w:fldChar w:fldCharType="begin"/>
      </w:r>
      <w:r w:rsidR="00DD60CB">
        <w:instrText xml:space="preserve"> REF _Ref58925557 \h </w:instrText>
      </w:r>
      <w:r w:rsidR="00DD60CB">
        <w:fldChar w:fldCharType="separate"/>
      </w:r>
      <w:r w:rsidR="00DD60CB">
        <w:t xml:space="preserve">Tabla </w:t>
      </w:r>
      <w:r w:rsidR="00DD60CB">
        <w:rPr>
          <w:noProof/>
        </w:rPr>
        <w:t>1</w:t>
      </w:r>
      <w:r w:rsidR="00DD60CB">
        <w:fldChar w:fldCharType="end"/>
      </w:r>
      <w:r w:rsidR="00DD60CB">
        <w:t xml:space="preserve"> </w:t>
      </w:r>
      <w:r>
        <w:t xml:space="preserve">y los resultados obtenido en la </w:t>
      </w:r>
      <w:r w:rsidR="00DD60CB">
        <w:fldChar w:fldCharType="begin"/>
      </w:r>
      <w:r w:rsidR="00DD60CB">
        <w:instrText xml:space="preserve"> REF _Ref58925569 \h </w:instrText>
      </w:r>
      <w:r w:rsidR="00DD60CB">
        <w:fldChar w:fldCharType="separate"/>
      </w:r>
      <w:r w:rsidR="00DD60CB">
        <w:t xml:space="preserve">Tabla </w:t>
      </w:r>
      <w:r w:rsidR="00DD60CB">
        <w:rPr>
          <w:noProof/>
        </w:rPr>
        <w:t>2</w:t>
      </w:r>
      <w:r w:rsidR="00DD60CB">
        <w:fldChar w:fldCharType="end"/>
      </w:r>
      <w:r w:rsidR="00DD60CB">
        <w:t>.</w:t>
      </w:r>
    </w:p>
    <w:p w14:paraId="2779BB5B" w14:textId="2D5226BE" w:rsidR="00DD60CB" w:rsidRDefault="00DD60CB" w:rsidP="00DD60CB">
      <w:pPr>
        <w:pStyle w:val="Descripcin"/>
        <w:keepNext/>
      </w:pPr>
      <w:bookmarkStart w:id="12" w:name="_Ref58925557"/>
      <w:bookmarkStart w:id="13" w:name="_Toc58925651"/>
      <w:r>
        <w:t xml:space="preserve">Tabla </w:t>
      </w:r>
      <w:fldSimple w:instr=" SEQ Tabla \* ARABIC ">
        <w:r>
          <w:rPr>
            <w:noProof/>
          </w:rPr>
          <w:t>1</w:t>
        </w:r>
      </w:fldSimple>
      <w:bookmarkEnd w:id="12"/>
      <w:r>
        <w:t>. Datos de entrada</w:t>
      </w:r>
      <w:bookmarkEnd w:id="13"/>
    </w:p>
    <w:tbl>
      <w:tblPr>
        <w:tblStyle w:val="Tablainforme"/>
        <w:tblW w:w="5260" w:type="dxa"/>
        <w:tblLook w:val="04A0" w:firstRow="1" w:lastRow="0" w:firstColumn="1" w:lastColumn="0" w:noHBand="0" w:noVBand="1"/>
      </w:tblPr>
      <w:tblGrid>
        <w:gridCol w:w="3744"/>
        <w:gridCol w:w="1516"/>
      </w:tblGrid>
      <w:tr w:rsidR="005D4AEB" w:rsidRPr="00DD60CB" w14:paraId="34F78819" w14:textId="77777777" w:rsidTr="00DD60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8"/>
        </w:trPr>
        <w:tc>
          <w:tcPr>
            <w:tcW w:w="3744" w:type="dxa"/>
            <w:shd w:val="clear" w:color="auto" w:fill="auto"/>
            <w:noWrap/>
            <w:hideMark/>
          </w:tcPr>
          <w:p w14:paraId="0F4F1BD7" w14:textId="77777777" w:rsidR="005D4AEB" w:rsidRPr="00DD60CB" w:rsidRDefault="005D4AEB" w:rsidP="005D4AEB">
            <w:pPr>
              <w:spacing w:after="0"/>
              <w:jc w:val="left"/>
              <w:rPr>
                <w:rFonts w:eastAsia="Times New Roman" w:cs="Arial"/>
                <w:b w:val="0"/>
                <w:color w:val="000000"/>
                <w:szCs w:val="20"/>
                <w:lang w:val="es-ES" w:eastAsia="es-ES"/>
              </w:rPr>
            </w:pPr>
            <w:r w:rsidRPr="00DD60CB">
              <w:rPr>
                <w:rFonts w:eastAsia="Times New Roman" w:cs="Arial"/>
                <w:b w:val="0"/>
                <w:color w:val="000000"/>
                <w:szCs w:val="20"/>
                <w:lang w:val="es-ES" w:eastAsia="es-ES"/>
              </w:rPr>
              <w:t>Diámetro (m)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14:paraId="68EBB123" w14:textId="77777777" w:rsidR="005D4AEB" w:rsidRPr="00DD60CB" w:rsidRDefault="005D4AEB" w:rsidP="005D4AEB">
            <w:pPr>
              <w:spacing w:after="0"/>
              <w:jc w:val="right"/>
              <w:rPr>
                <w:rFonts w:eastAsia="Times New Roman" w:cs="Arial"/>
                <w:b w:val="0"/>
                <w:color w:val="000000"/>
                <w:szCs w:val="20"/>
                <w:lang w:val="es-ES" w:eastAsia="es-ES"/>
              </w:rPr>
            </w:pPr>
            <w:r w:rsidRPr="00DD60CB">
              <w:rPr>
                <w:rFonts w:eastAsia="Times New Roman" w:cs="Arial"/>
                <w:b w:val="0"/>
                <w:color w:val="000000"/>
                <w:szCs w:val="20"/>
                <w:lang w:val="es-ES" w:eastAsia="es-ES"/>
              </w:rPr>
              <w:t>2,10</w:t>
            </w:r>
          </w:p>
        </w:tc>
      </w:tr>
      <w:tr w:rsidR="005D4AEB" w:rsidRPr="00DD60CB" w14:paraId="72CF94D9" w14:textId="77777777" w:rsidTr="00DD60CB">
        <w:trPr>
          <w:trHeight w:val="248"/>
        </w:trPr>
        <w:tc>
          <w:tcPr>
            <w:tcW w:w="3744" w:type="dxa"/>
            <w:noWrap/>
            <w:hideMark/>
          </w:tcPr>
          <w:p w14:paraId="172CEEA4" w14:textId="77777777" w:rsidR="005D4AEB" w:rsidRPr="00DD60CB" w:rsidRDefault="005D4AEB" w:rsidP="005D4AEB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proofErr w:type="spellStart"/>
            <w:r w:rsidRPr="00DD60CB">
              <w:rPr>
                <w:rFonts w:eastAsia="Times New Roman" w:cs="Arial"/>
                <w:color w:val="000000"/>
                <w:szCs w:val="20"/>
                <w:lang w:val="es-ES" w:eastAsia="es-ES"/>
              </w:rPr>
              <w:t>Qd</w:t>
            </w:r>
            <w:proofErr w:type="spellEnd"/>
            <w:r w:rsidRPr="00DD60CB">
              <w:rPr>
                <w:rFonts w:eastAsia="Times New Roman" w:cs="Arial"/>
                <w:color w:val="000000"/>
                <w:szCs w:val="20"/>
                <w:lang w:val="es-ES" w:eastAsia="es-ES"/>
              </w:rPr>
              <w:t xml:space="preserve"> (m3/s)</w:t>
            </w:r>
          </w:p>
        </w:tc>
        <w:tc>
          <w:tcPr>
            <w:tcW w:w="1516" w:type="dxa"/>
            <w:noWrap/>
            <w:hideMark/>
          </w:tcPr>
          <w:p w14:paraId="31CBCEF7" w14:textId="77777777" w:rsidR="005D4AEB" w:rsidRPr="00DD60C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DD60CB">
              <w:rPr>
                <w:rFonts w:eastAsia="Times New Roman" w:cs="Arial"/>
                <w:color w:val="000000"/>
                <w:szCs w:val="20"/>
                <w:lang w:val="es-ES" w:eastAsia="es-ES"/>
              </w:rPr>
              <w:t>10,60</w:t>
            </w:r>
          </w:p>
        </w:tc>
      </w:tr>
      <w:tr w:rsidR="005D4AEB" w:rsidRPr="005D4AEB" w14:paraId="69A35A51" w14:textId="77777777" w:rsidTr="00DD60CB">
        <w:trPr>
          <w:trHeight w:val="248"/>
        </w:trPr>
        <w:tc>
          <w:tcPr>
            <w:tcW w:w="3744" w:type="dxa"/>
            <w:noWrap/>
            <w:hideMark/>
          </w:tcPr>
          <w:p w14:paraId="208E2EBD" w14:textId="77777777" w:rsidR="005D4AEB" w:rsidRPr="005D4AEB" w:rsidRDefault="005D4AEB" w:rsidP="005D4AEB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Área (m2)</w:t>
            </w:r>
          </w:p>
        </w:tc>
        <w:tc>
          <w:tcPr>
            <w:tcW w:w="1516" w:type="dxa"/>
            <w:noWrap/>
            <w:hideMark/>
          </w:tcPr>
          <w:p w14:paraId="09A3BD57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3,46</w:t>
            </w:r>
          </w:p>
        </w:tc>
      </w:tr>
      <w:tr w:rsidR="005D4AEB" w:rsidRPr="005D4AEB" w14:paraId="27A0722E" w14:textId="77777777" w:rsidTr="00DD60CB">
        <w:trPr>
          <w:trHeight w:val="248"/>
        </w:trPr>
        <w:tc>
          <w:tcPr>
            <w:tcW w:w="3744" w:type="dxa"/>
            <w:noWrap/>
            <w:hideMark/>
          </w:tcPr>
          <w:p w14:paraId="3ACCB99B" w14:textId="77777777" w:rsidR="005D4AEB" w:rsidRPr="005D4AEB" w:rsidRDefault="005D4AEB" w:rsidP="005D4AEB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Velocidad (m/s)</w:t>
            </w:r>
          </w:p>
        </w:tc>
        <w:tc>
          <w:tcPr>
            <w:tcW w:w="1516" w:type="dxa"/>
            <w:noWrap/>
            <w:hideMark/>
          </w:tcPr>
          <w:p w14:paraId="5AF94387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3,06</w:t>
            </w:r>
          </w:p>
        </w:tc>
      </w:tr>
      <w:tr w:rsidR="005D4AEB" w:rsidRPr="005D4AEB" w14:paraId="08E8380D" w14:textId="77777777" w:rsidTr="00DD60CB">
        <w:trPr>
          <w:trHeight w:val="248"/>
        </w:trPr>
        <w:tc>
          <w:tcPr>
            <w:tcW w:w="3744" w:type="dxa"/>
            <w:noWrap/>
            <w:hideMark/>
          </w:tcPr>
          <w:p w14:paraId="514903E9" w14:textId="77777777" w:rsidR="005D4AEB" w:rsidRPr="005D4AEB" w:rsidRDefault="005D4AEB" w:rsidP="005D4AEB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proofErr w:type="spellStart"/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Froude</w:t>
            </w:r>
            <w:proofErr w:type="spellEnd"/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 xml:space="preserve"> (Fr)</w:t>
            </w:r>
          </w:p>
        </w:tc>
        <w:tc>
          <w:tcPr>
            <w:tcW w:w="1516" w:type="dxa"/>
            <w:noWrap/>
            <w:hideMark/>
          </w:tcPr>
          <w:p w14:paraId="7927DA22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0,67</w:t>
            </w:r>
          </w:p>
        </w:tc>
      </w:tr>
      <w:tr w:rsidR="005D4AEB" w:rsidRPr="005D4AEB" w14:paraId="695E3E4A" w14:textId="77777777" w:rsidTr="00DD60CB">
        <w:trPr>
          <w:trHeight w:val="248"/>
        </w:trPr>
        <w:tc>
          <w:tcPr>
            <w:tcW w:w="3744" w:type="dxa"/>
            <w:noWrap/>
            <w:hideMark/>
          </w:tcPr>
          <w:p w14:paraId="4FBAFB33" w14:textId="77777777" w:rsidR="005D4AEB" w:rsidRPr="005D4AEB" w:rsidRDefault="005D4AEB" w:rsidP="005D4AEB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Relación s/d debe ser mayor que</w:t>
            </w:r>
          </w:p>
        </w:tc>
        <w:tc>
          <w:tcPr>
            <w:tcW w:w="1516" w:type="dxa"/>
            <w:noWrap/>
            <w:hideMark/>
          </w:tcPr>
          <w:p w14:paraId="5343C15F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0,77</w:t>
            </w:r>
          </w:p>
        </w:tc>
      </w:tr>
      <w:tr w:rsidR="005D4AEB" w:rsidRPr="005D4AEB" w14:paraId="69D649F6" w14:textId="77777777" w:rsidTr="00DD60CB">
        <w:trPr>
          <w:trHeight w:val="248"/>
        </w:trPr>
        <w:tc>
          <w:tcPr>
            <w:tcW w:w="3744" w:type="dxa"/>
            <w:noWrap/>
            <w:hideMark/>
          </w:tcPr>
          <w:p w14:paraId="5F88827C" w14:textId="77777777" w:rsidR="005D4AEB" w:rsidRPr="005D4AEB" w:rsidRDefault="005D4AEB" w:rsidP="005D4AEB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Relación s/d debe ser menor que</w:t>
            </w:r>
          </w:p>
        </w:tc>
        <w:tc>
          <w:tcPr>
            <w:tcW w:w="1516" w:type="dxa"/>
            <w:noWrap/>
            <w:hideMark/>
          </w:tcPr>
          <w:p w14:paraId="1302B494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3,00</w:t>
            </w:r>
          </w:p>
        </w:tc>
      </w:tr>
    </w:tbl>
    <w:p w14:paraId="52672E15" w14:textId="77777777" w:rsidR="005D4AEB" w:rsidRDefault="005D4AEB" w:rsidP="005D4AEB"/>
    <w:p w14:paraId="3810DE3A" w14:textId="0C03320B" w:rsidR="00DD60CB" w:rsidRDefault="00DD60CB" w:rsidP="00DD60CB">
      <w:pPr>
        <w:pStyle w:val="Descripcin"/>
        <w:keepNext/>
      </w:pPr>
      <w:bookmarkStart w:id="14" w:name="_Ref58925569"/>
      <w:bookmarkStart w:id="15" w:name="_Toc58925652"/>
      <w:r>
        <w:t xml:space="preserve">Tabla </w:t>
      </w:r>
      <w:fldSimple w:instr=" SEQ Tabla \* ARABIC ">
        <w:r>
          <w:rPr>
            <w:noProof/>
          </w:rPr>
          <w:t>2</w:t>
        </w:r>
      </w:fldSimple>
      <w:bookmarkEnd w:id="14"/>
      <w:r>
        <w:t>. Tabla de resultados</w:t>
      </w:r>
      <w:bookmarkEnd w:id="15"/>
    </w:p>
    <w:tbl>
      <w:tblPr>
        <w:tblStyle w:val="Tablainforme"/>
        <w:tblW w:w="5239" w:type="dxa"/>
        <w:tblLook w:val="04A0" w:firstRow="1" w:lastRow="0" w:firstColumn="1" w:lastColumn="0" w:noHBand="0" w:noVBand="1"/>
      </w:tblPr>
      <w:tblGrid>
        <w:gridCol w:w="2425"/>
        <w:gridCol w:w="1473"/>
        <w:gridCol w:w="1417"/>
      </w:tblGrid>
      <w:tr w:rsidR="002C71F3" w:rsidRPr="005D4AEB" w14:paraId="39A382B7" w14:textId="77777777" w:rsidTr="00DD60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7"/>
          <w:tblHeader/>
        </w:trPr>
        <w:tc>
          <w:tcPr>
            <w:tcW w:w="2425" w:type="dxa"/>
            <w:noWrap/>
            <w:hideMark/>
          </w:tcPr>
          <w:p w14:paraId="5A517CD1" w14:textId="77777777" w:rsidR="005D4AEB" w:rsidRPr="005D4AEB" w:rsidRDefault="005D4AEB" w:rsidP="005D4AEB">
            <w:pPr>
              <w:spacing w:after="0"/>
              <w:jc w:val="center"/>
              <w:rPr>
                <w:rFonts w:eastAsia="Times New Roman" w:cs="Arial"/>
                <w:b w:val="0"/>
                <w:bCs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bCs/>
                <w:color w:val="000000"/>
                <w:szCs w:val="20"/>
                <w:lang w:val="es-ES" w:eastAsia="es-ES"/>
              </w:rPr>
              <w:t>Ecuación</w:t>
            </w:r>
          </w:p>
        </w:tc>
        <w:tc>
          <w:tcPr>
            <w:tcW w:w="1397" w:type="dxa"/>
            <w:noWrap/>
            <w:hideMark/>
          </w:tcPr>
          <w:p w14:paraId="032E4D0C" w14:textId="77777777" w:rsidR="005D4AEB" w:rsidRPr="005D4AEB" w:rsidRDefault="005D4AEB" w:rsidP="005D4AEB">
            <w:pPr>
              <w:spacing w:after="0"/>
              <w:jc w:val="center"/>
              <w:rPr>
                <w:rFonts w:eastAsia="Times New Roman" w:cs="Arial"/>
                <w:b w:val="0"/>
                <w:bCs/>
                <w:color w:val="000000"/>
                <w:szCs w:val="20"/>
                <w:lang w:val="es-ES" w:eastAsia="es-ES"/>
              </w:rPr>
            </w:pPr>
            <w:proofErr w:type="spellStart"/>
            <w:r w:rsidRPr="005D4AEB">
              <w:rPr>
                <w:rFonts w:eastAsia="Times New Roman" w:cs="Arial"/>
                <w:bCs/>
                <w:color w:val="000000"/>
                <w:szCs w:val="20"/>
                <w:lang w:val="es-ES" w:eastAsia="es-ES"/>
              </w:rPr>
              <w:t>Sumergencia</w:t>
            </w:r>
            <w:proofErr w:type="spellEnd"/>
            <w:r w:rsidRPr="005D4AEB">
              <w:rPr>
                <w:rFonts w:eastAsia="Times New Roman" w:cs="Arial"/>
                <w:bCs/>
                <w:color w:val="000000"/>
                <w:szCs w:val="20"/>
                <w:lang w:val="es-ES" w:eastAsia="es-ES"/>
              </w:rPr>
              <w:t xml:space="preserve"> (S) (m)</w:t>
            </w:r>
          </w:p>
        </w:tc>
        <w:tc>
          <w:tcPr>
            <w:tcW w:w="1417" w:type="dxa"/>
            <w:noWrap/>
            <w:hideMark/>
          </w:tcPr>
          <w:p w14:paraId="224E8726" w14:textId="77777777" w:rsidR="005D4AEB" w:rsidRPr="005D4AEB" w:rsidRDefault="005D4AEB" w:rsidP="005D4AEB">
            <w:pPr>
              <w:spacing w:after="0"/>
              <w:jc w:val="center"/>
              <w:rPr>
                <w:rFonts w:eastAsia="Times New Roman" w:cs="Arial"/>
                <w:b w:val="0"/>
                <w:bCs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bCs/>
                <w:color w:val="000000"/>
                <w:szCs w:val="20"/>
                <w:lang w:val="es-ES" w:eastAsia="es-ES"/>
              </w:rPr>
              <w:t>Relación S/D</w:t>
            </w:r>
          </w:p>
        </w:tc>
      </w:tr>
      <w:tr w:rsidR="002C71F3" w:rsidRPr="005D4AEB" w14:paraId="31031481" w14:textId="77777777" w:rsidTr="00DD60CB">
        <w:trPr>
          <w:trHeight w:val="217"/>
        </w:trPr>
        <w:tc>
          <w:tcPr>
            <w:tcW w:w="2425" w:type="dxa"/>
            <w:noWrap/>
            <w:hideMark/>
          </w:tcPr>
          <w:p w14:paraId="50DA8304" w14:textId="77777777" w:rsidR="005D4AEB" w:rsidRPr="005D4AEB" w:rsidRDefault="005D4AEB" w:rsidP="005D4AEB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Gordon simétrica</w:t>
            </w:r>
          </w:p>
        </w:tc>
        <w:tc>
          <w:tcPr>
            <w:tcW w:w="1397" w:type="dxa"/>
            <w:noWrap/>
            <w:hideMark/>
          </w:tcPr>
          <w:p w14:paraId="69E116CE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2,41</w:t>
            </w:r>
          </w:p>
        </w:tc>
        <w:tc>
          <w:tcPr>
            <w:tcW w:w="1417" w:type="dxa"/>
            <w:noWrap/>
            <w:hideMark/>
          </w:tcPr>
          <w:p w14:paraId="7B34BB51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1,15</w:t>
            </w:r>
          </w:p>
        </w:tc>
      </w:tr>
      <w:tr w:rsidR="002C71F3" w:rsidRPr="005D4AEB" w14:paraId="42AA535D" w14:textId="77777777" w:rsidTr="00DD60CB">
        <w:trPr>
          <w:trHeight w:val="217"/>
        </w:trPr>
        <w:tc>
          <w:tcPr>
            <w:tcW w:w="2425" w:type="dxa"/>
            <w:noWrap/>
            <w:hideMark/>
          </w:tcPr>
          <w:p w14:paraId="5E3658ED" w14:textId="77777777" w:rsidR="005D4AEB" w:rsidRPr="005D4AEB" w:rsidRDefault="005D4AEB" w:rsidP="005D4AEB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proofErr w:type="spellStart"/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Knauss</w:t>
            </w:r>
            <w:proofErr w:type="spellEnd"/>
          </w:p>
        </w:tc>
        <w:tc>
          <w:tcPr>
            <w:tcW w:w="1397" w:type="dxa"/>
            <w:noWrap/>
            <w:hideMark/>
          </w:tcPr>
          <w:p w14:paraId="65FE618C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5,36</w:t>
            </w:r>
          </w:p>
        </w:tc>
        <w:tc>
          <w:tcPr>
            <w:tcW w:w="1417" w:type="dxa"/>
            <w:noWrap/>
            <w:hideMark/>
          </w:tcPr>
          <w:p w14:paraId="6AF135D0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2,55</w:t>
            </w:r>
          </w:p>
        </w:tc>
      </w:tr>
      <w:tr w:rsidR="002C71F3" w:rsidRPr="005D4AEB" w14:paraId="32BCC4B3" w14:textId="77777777" w:rsidTr="00DD60CB">
        <w:trPr>
          <w:trHeight w:val="217"/>
        </w:trPr>
        <w:tc>
          <w:tcPr>
            <w:tcW w:w="2425" w:type="dxa"/>
            <w:noWrap/>
            <w:hideMark/>
          </w:tcPr>
          <w:p w14:paraId="1B4CF8B8" w14:textId="77777777" w:rsidR="005D4AEB" w:rsidRPr="005D4AEB" w:rsidRDefault="005D4AEB" w:rsidP="005D4AEB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proofErr w:type="spellStart"/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lastRenderedPageBreak/>
              <w:t>Reddy</w:t>
            </w:r>
            <w:proofErr w:type="spellEnd"/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 xml:space="preserve"> y </w:t>
            </w:r>
            <w:proofErr w:type="spellStart"/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Pickford</w:t>
            </w:r>
            <w:proofErr w:type="spellEnd"/>
          </w:p>
        </w:tc>
        <w:tc>
          <w:tcPr>
            <w:tcW w:w="1397" w:type="dxa"/>
            <w:noWrap/>
            <w:hideMark/>
          </w:tcPr>
          <w:p w14:paraId="72EE6DD4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3,52</w:t>
            </w:r>
          </w:p>
        </w:tc>
        <w:tc>
          <w:tcPr>
            <w:tcW w:w="1417" w:type="dxa"/>
            <w:noWrap/>
            <w:hideMark/>
          </w:tcPr>
          <w:p w14:paraId="3FF846B1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1,67</w:t>
            </w:r>
          </w:p>
        </w:tc>
      </w:tr>
      <w:tr w:rsidR="002C71F3" w:rsidRPr="005D4AEB" w14:paraId="76BF1598" w14:textId="77777777" w:rsidTr="00DD60CB">
        <w:trPr>
          <w:trHeight w:val="217"/>
        </w:trPr>
        <w:tc>
          <w:tcPr>
            <w:tcW w:w="2425" w:type="dxa"/>
            <w:noWrap/>
            <w:hideMark/>
          </w:tcPr>
          <w:p w14:paraId="0ED2DD0C" w14:textId="77777777" w:rsidR="005D4AEB" w:rsidRPr="005D4AEB" w:rsidRDefault="005D4AEB" w:rsidP="005D4AEB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proofErr w:type="spellStart"/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Nagarkar</w:t>
            </w:r>
            <w:proofErr w:type="spellEnd"/>
          </w:p>
        </w:tc>
        <w:tc>
          <w:tcPr>
            <w:tcW w:w="1397" w:type="dxa"/>
            <w:noWrap/>
            <w:hideMark/>
          </w:tcPr>
          <w:p w14:paraId="4A76DCEA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9,83</w:t>
            </w:r>
          </w:p>
        </w:tc>
        <w:tc>
          <w:tcPr>
            <w:tcW w:w="1417" w:type="dxa"/>
            <w:noWrap/>
            <w:hideMark/>
          </w:tcPr>
          <w:p w14:paraId="4D05E8C1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4,68</w:t>
            </w:r>
          </w:p>
        </w:tc>
      </w:tr>
      <w:tr w:rsidR="002C71F3" w:rsidRPr="005D4AEB" w14:paraId="2D81AE8A" w14:textId="77777777" w:rsidTr="00DD60CB">
        <w:trPr>
          <w:trHeight w:val="217"/>
        </w:trPr>
        <w:tc>
          <w:tcPr>
            <w:tcW w:w="2425" w:type="dxa"/>
            <w:noWrap/>
            <w:hideMark/>
          </w:tcPr>
          <w:p w14:paraId="1BAC4E20" w14:textId="77777777" w:rsidR="005D4AEB" w:rsidRPr="005D4AEB" w:rsidRDefault="005D4AEB" w:rsidP="005D4AEB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proofErr w:type="spellStart"/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Rohan</w:t>
            </w:r>
            <w:proofErr w:type="spellEnd"/>
          </w:p>
        </w:tc>
        <w:tc>
          <w:tcPr>
            <w:tcW w:w="1397" w:type="dxa"/>
            <w:noWrap/>
            <w:hideMark/>
          </w:tcPr>
          <w:p w14:paraId="3C3DD64D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4,43</w:t>
            </w:r>
          </w:p>
        </w:tc>
        <w:tc>
          <w:tcPr>
            <w:tcW w:w="1417" w:type="dxa"/>
            <w:noWrap/>
            <w:hideMark/>
          </w:tcPr>
          <w:p w14:paraId="2B53160D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2,11</w:t>
            </w:r>
          </w:p>
        </w:tc>
      </w:tr>
      <w:tr w:rsidR="002C71F3" w:rsidRPr="005D4AEB" w14:paraId="6ACFFA41" w14:textId="77777777" w:rsidTr="00DD60CB">
        <w:trPr>
          <w:trHeight w:val="217"/>
        </w:trPr>
        <w:tc>
          <w:tcPr>
            <w:tcW w:w="2425" w:type="dxa"/>
            <w:noWrap/>
            <w:hideMark/>
          </w:tcPr>
          <w:p w14:paraId="6311B85A" w14:textId="77777777" w:rsidR="005D4AEB" w:rsidRPr="005D4AEB" w:rsidRDefault="005D4AEB" w:rsidP="005D4AEB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proofErr w:type="spellStart"/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Indian</w:t>
            </w:r>
            <w:proofErr w:type="spellEnd"/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 xml:space="preserve"> Standard </w:t>
            </w:r>
            <w:proofErr w:type="spellStart"/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Code</w:t>
            </w:r>
            <w:proofErr w:type="spellEnd"/>
          </w:p>
        </w:tc>
        <w:tc>
          <w:tcPr>
            <w:tcW w:w="1397" w:type="dxa"/>
            <w:noWrap/>
            <w:hideMark/>
          </w:tcPr>
          <w:p w14:paraId="39DA34D4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3,88</w:t>
            </w:r>
          </w:p>
        </w:tc>
        <w:tc>
          <w:tcPr>
            <w:tcW w:w="1417" w:type="dxa"/>
            <w:noWrap/>
            <w:hideMark/>
          </w:tcPr>
          <w:p w14:paraId="03298495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1,85</w:t>
            </w:r>
          </w:p>
        </w:tc>
      </w:tr>
      <w:tr w:rsidR="002C71F3" w:rsidRPr="005D4AEB" w14:paraId="00A456ED" w14:textId="77777777" w:rsidTr="00DD60CB">
        <w:trPr>
          <w:trHeight w:val="217"/>
        </w:trPr>
        <w:tc>
          <w:tcPr>
            <w:tcW w:w="2425" w:type="dxa"/>
            <w:noWrap/>
            <w:hideMark/>
          </w:tcPr>
          <w:p w14:paraId="47C07D4F" w14:textId="77777777" w:rsidR="005D4AEB" w:rsidRPr="005D4AEB" w:rsidRDefault="005D4AEB" w:rsidP="005D4AEB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proofErr w:type="spellStart"/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Amphlett</w:t>
            </w:r>
            <w:proofErr w:type="spellEnd"/>
          </w:p>
        </w:tc>
        <w:tc>
          <w:tcPr>
            <w:tcW w:w="1397" w:type="dxa"/>
            <w:noWrap/>
            <w:hideMark/>
          </w:tcPr>
          <w:p w14:paraId="3E942D9F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3,62</w:t>
            </w:r>
          </w:p>
        </w:tc>
        <w:tc>
          <w:tcPr>
            <w:tcW w:w="1417" w:type="dxa"/>
            <w:noWrap/>
            <w:hideMark/>
          </w:tcPr>
          <w:p w14:paraId="55A6F225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1,73</w:t>
            </w:r>
          </w:p>
        </w:tc>
      </w:tr>
      <w:tr w:rsidR="002C71F3" w:rsidRPr="005D4AEB" w14:paraId="352C9C55" w14:textId="77777777" w:rsidTr="00DD60CB">
        <w:trPr>
          <w:trHeight w:val="217"/>
        </w:trPr>
        <w:tc>
          <w:tcPr>
            <w:tcW w:w="2425" w:type="dxa"/>
            <w:noWrap/>
            <w:hideMark/>
          </w:tcPr>
          <w:p w14:paraId="3BA781A3" w14:textId="77777777" w:rsidR="005D4AEB" w:rsidRPr="005D4AEB" w:rsidRDefault="005D4AEB" w:rsidP="005D4AEB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proofErr w:type="spellStart"/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Jiming</w:t>
            </w:r>
            <w:proofErr w:type="spellEnd"/>
          </w:p>
        </w:tc>
        <w:tc>
          <w:tcPr>
            <w:tcW w:w="1397" w:type="dxa"/>
            <w:noWrap/>
            <w:hideMark/>
          </w:tcPr>
          <w:p w14:paraId="24252542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3,36</w:t>
            </w:r>
          </w:p>
        </w:tc>
        <w:tc>
          <w:tcPr>
            <w:tcW w:w="1417" w:type="dxa"/>
            <w:noWrap/>
            <w:hideMark/>
          </w:tcPr>
          <w:p w14:paraId="40130827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1,60</w:t>
            </w:r>
          </w:p>
        </w:tc>
      </w:tr>
      <w:tr w:rsidR="002C71F3" w:rsidRPr="005D4AEB" w14:paraId="3A6EECC5" w14:textId="77777777" w:rsidTr="00DD60CB">
        <w:trPr>
          <w:trHeight w:val="217"/>
        </w:trPr>
        <w:tc>
          <w:tcPr>
            <w:tcW w:w="2425" w:type="dxa"/>
            <w:noWrap/>
            <w:hideMark/>
          </w:tcPr>
          <w:p w14:paraId="0B762C65" w14:textId="77777777" w:rsidR="005D4AEB" w:rsidRPr="005D4AEB" w:rsidRDefault="005D4AEB" w:rsidP="005D4AEB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Gordon asimétrica</w:t>
            </w:r>
          </w:p>
        </w:tc>
        <w:tc>
          <w:tcPr>
            <w:tcW w:w="1397" w:type="dxa"/>
            <w:noWrap/>
            <w:hideMark/>
          </w:tcPr>
          <w:p w14:paraId="4F91C50E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2,97</w:t>
            </w:r>
          </w:p>
        </w:tc>
        <w:tc>
          <w:tcPr>
            <w:tcW w:w="1417" w:type="dxa"/>
            <w:noWrap/>
            <w:hideMark/>
          </w:tcPr>
          <w:p w14:paraId="264183ED" w14:textId="77777777" w:rsidR="005D4AEB" w:rsidRPr="005D4AEB" w:rsidRDefault="005D4AEB" w:rsidP="005D4AEB">
            <w:pPr>
              <w:spacing w:after="0"/>
              <w:jc w:val="righ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5D4AEB">
              <w:rPr>
                <w:rFonts w:eastAsia="Times New Roman" w:cs="Arial"/>
                <w:color w:val="000000"/>
                <w:szCs w:val="20"/>
                <w:lang w:val="es-ES" w:eastAsia="es-ES"/>
              </w:rPr>
              <w:t>1,42</w:t>
            </w:r>
          </w:p>
        </w:tc>
      </w:tr>
    </w:tbl>
    <w:p w14:paraId="72F71225" w14:textId="77777777" w:rsidR="001E0ADD" w:rsidRDefault="001E0ADD" w:rsidP="005D4AEB"/>
    <w:p w14:paraId="4C7E1AF5" w14:textId="05E81907" w:rsidR="005D4AEB" w:rsidRPr="005D4AEB" w:rsidRDefault="005D4AEB" w:rsidP="005D4AEB">
      <w:r>
        <w:t xml:space="preserve">Considerando que la relación de Gordon </w:t>
      </w:r>
      <w:r w:rsidR="00DD60CB">
        <w:t>Asimétrica</w:t>
      </w:r>
      <w:r>
        <w:t xml:space="preserve"> y de </w:t>
      </w:r>
      <w:proofErr w:type="spellStart"/>
      <w:r>
        <w:t>Nagarkar</w:t>
      </w:r>
      <w:proofErr w:type="spellEnd"/>
      <w:r>
        <w:t xml:space="preserve"> no </w:t>
      </w:r>
      <w:proofErr w:type="gramStart"/>
      <w:r>
        <w:t>son</w:t>
      </w:r>
      <w:proofErr w:type="gramEnd"/>
      <w:r>
        <w:t xml:space="preserve"> aplicables, se tiene un promedio de 3,8 de </w:t>
      </w:r>
      <w:proofErr w:type="spellStart"/>
      <w:r>
        <w:t>sumergencia</w:t>
      </w:r>
      <w:proofErr w:type="spellEnd"/>
      <w:r>
        <w:t xml:space="preserve"> y una relación S/D de 1,80 que nos permite establecer condiciones seguras y eficientes de operación del tanque de carga.</w:t>
      </w:r>
    </w:p>
    <w:sectPr w:rsidR="005D4AEB" w:rsidRPr="005D4AEB" w:rsidSect="00F1622F">
      <w:headerReference w:type="default" r:id="rId13"/>
      <w:footerReference w:type="default" r:id="rId14"/>
      <w:pgSz w:w="12240" w:h="15840" w:code="1"/>
      <w:pgMar w:top="2268" w:right="1985" w:bottom="1701" w:left="1985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6C2633" w14:textId="77777777" w:rsidR="004E7E59" w:rsidRDefault="004E7E59" w:rsidP="0042768E">
      <w:pPr>
        <w:spacing w:after="0"/>
      </w:pPr>
      <w:r>
        <w:separator/>
      </w:r>
    </w:p>
  </w:endnote>
  <w:endnote w:type="continuationSeparator" w:id="0">
    <w:p w14:paraId="4475BAA8" w14:textId="77777777" w:rsidR="004E7E59" w:rsidRDefault="004E7E59" w:rsidP="004276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 Negrita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9295809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14:paraId="3AA83DFD" w14:textId="7FF8489F" w:rsidR="00EE2917" w:rsidRPr="00D16F49" w:rsidRDefault="00EE2917" w:rsidP="00D16F49">
        <w:pPr>
          <w:jc w:val="right"/>
          <w:rPr>
            <w:noProof/>
            <w:lang w:eastAsia="es-CO"/>
          </w:rPr>
        </w:pPr>
        <w:r w:rsidRPr="00D16F49">
          <w:rPr>
            <w:noProof/>
            <w:lang w:val="es-ES" w:eastAsia="es-ES"/>
          </w:rPr>
          <w:drawing>
            <wp:anchor distT="0" distB="0" distL="114300" distR="114300" simplePos="0" relativeHeight="251651072" behindDoc="1" locked="0" layoutInCell="1" allowOverlap="1" wp14:anchorId="48FB7276" wp14:editId="1659A217">
              <wp:simplePos x="0" y="0"/>
              <wp:positionH relativeFrom="page">
                <wp:posOffset>-400050</wp:posOffset>
              </wp:positionH>
              <wp:positionV relativeFrom="paragraph">
                <wp:posOffset>207010</wp:posOffset>
              </wp:positionV>
              <wp:extent cx="7258050" cy="427990"/>
              <wp:effectExtent l="0" t="0" r="0" b="0"/>
              <wp:wrapNone/>
              <wp:docPr id="81" name="Imagen 81" descr="P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Pie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363" b="41507"/>
                      <a:stretch/>
                    </pic:blipFill>
                    <pic:spPr bwMode="auto">
                      <a:xfrm>
                        <a:off x="0" y="0"/>
                        <a:ext cx="7258050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635EDAC4" w14:textId="50564F6B" w:rsidR="00EE2917" w:rsidRPr="00D16F49" w:rsidRDefault="00EE2917" w:rsidP="00D16F49">
        <w:pPr>
          <w:jc w:val="left"/>
        </w:pPr>
        <w:r w:rsidRPr="00D16F49">
          <w:rPr>
            <w:b/>
            <w:color w:val="FFFFFF" w:themeColor="background1"/>
            <w:sz w:val="20"/>
            <w:szCs w:val="20"/>
          </w:rPr>
          <w:t>Generalidades</w:t>
        </w:r>
        <w:r>
          <w:rPr>
            <w:b/>
            <w:color w:val="FFFFFF" w:themeColor="background1"/>
            <w:sz w:val="20"/>
            <w:szCs w:val="20"/>
          </w:rPr>
          <w:t xml:space="preserve"> </w:t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 w:rsidRPr="00D16F49">
          <w:rPr>
            <w:color w:val="FFFFFF" w:themeColor="background1"/>
            <w:sz w:val="16"/>
            <w:szCs w:val="16"/>
          </w:rPr>
          <w:tab/>
        </w:r>
        <w:r>
          <w:rPr>
            <w:color w:val="FFFFFF" w:themeColor="background1"/>
            <w:sz w:val="16"/>
            <w:szCs w:val="16"/>
          </w:rPr>
          <w:t xml:space="preserve">   </w:t>
        </w:r>
        <w:r w:rsidRPr="00D16F49">
          <w:rPr>
            <w:color w:val="FFFFFF" w:themeColor="background1"/>
          </w:rPr>
          <w:fldChar w:fldCharType="begin"/>
        </w:r>
        <w:r w:rsidRPr="00D16F49">
          <w:rPr>
            <w:color w:val="FFFFFF" w:themeColor="background1"/>
          </w:rPr>
          <w:instrText>PAGE   \* MERGEFORMAT</w:instrText>
        </w:r>
        <w:r w:rsidRPr="00D16F49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18</w:t>
        </w:r>
        <w:r w:rsidRPr="00D16F49">
          <w:rPr>
            <w:color w:val="FFFFFF" w:themeColor="background1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E3D03" w14:textId="586CADF5" w:rsidR="00EE2917" w:rsidRPr="000B6741" w:rsidRDefault="00EE2917" w:rsidP="00350AB4">
    <w:pPr>
      <w:jc w:val="left"/>
    </w:pPr>
    <w:r w:rsidRPr="000B6741">
      <w:rPr>
        <w:noProof/>
        <w:lang w:val="es-ES" w:eastAsia="es-ES"/>
      </w:rPr>
      <w:drawing>
        <wp:anchor distT="0" distB="0" distL="114300" distR="114300" simplePos="0" relativeHeight="251666432" behindDoc="1" locked="0" layoutInCell="1" allowOverlap="1" wp14:anchorId="6AF77627" wp14:editId="327C9CBF">
          <wp:simplePos x="0" y="0"/>
          <wp:positionH relativeFrom="page">
            <wp:align>left</wp:align>
          </wp:positionH>
          <wp:positionV relativeFrom="paragraph">
            <wp:posOffset>-90805</wp:posOffset>
          </wp:positionV>
          <wp:extent cx="6868633" cy="426085"/>
          <wp:effectExtent l="0" t="0" r="0" b="0"/>
          <wp:wrapNone/>
          <wp:docPr id="82" name="Imagen 82" descr="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3" b="41507"/>
                  <a:stretch/>
                </pic:blipFill>
                <pic:spPr bwMode="auto">
                  <a:xfrm>
                    <a:off x="0" y="0"/>
                    <a:ext cx="7147463" cy="4433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1626620967"/>
        <w:docPartObj>
          <w:docPartGallery w:val="Page Numbers (Bottom of Page)"/>
          <w:docPartUnique/>
        </w:docPartObj>
      </w:sdtPr>
      <w:sdtEndPr>
        <w:rPr>
          <w:noProof/>
          <w:color w:val="FFFFFF" w:themeColor="background1"/>
        </w:rPr>
      </w:sdtEndPr>
      <w:sdtContent>
        <w:r w:rsidR="00491114">
          <w:rPr>
            <w:b/>
            <w:color w:val="FFFFFF" w:themeColor="background1"/>
            <w:sz w:val="20"/>
            <w:szCs w:val="20"/>
          </w:rPr>
          <w:t>Memorias de cálculo</w:t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noProof/>
            <w:color w:val="FFFFFF" w:themeColor="background1"/>
          </w:rPr>
          <w:t xml:space="preserve"> </w:t>
        </w:r>
        <w:r w:rsidRPr="000B6741">
          <w:rPr>
            <w:noProof/>
            <w:color w:val="FFFFFF" w:themeColor="background1"/>
          </w:rPr>
          <w:fldChar w:fldCharType="begin"/>
        </w:r>
        <w:r w:rsidRPr="000B6741">
          <w:rPr>
            <w:noProof/>
            <w:color w:val="FFFFFF" w:themeColor="background1"/>
          </w:rPr>
          <w:instrText>PAGE   \* MERGEFORMAT</w:instrText>
        </w:r>
        <w:r w:rsidRPr="000B6741">
          <w:rPr>
            <w:noProof/>
            <w:color w:val="FFFFFF" w:themeColor="background1"/>
          </w:rPr>
          <w:fldChar w:fldCharType="separate"/>
        </w:r>
        <w:r w:rsidR="009539E2">
          <w:rPr>
            <w:noProof/>
            <w:color w:val="FFFFFF" w:themeColor="background1"/>
          </w:rPr>
          <w:t>i</w:t>
        </w:r>
        <w:r w:rsidRPr="000B6741">
          <w:rPr>
            <w:noProof/>
            <w:color w:val="FFFFFF" w:themeColor="background1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F5EB4" w14:textId="6A059DF2" w:rsidR="000D38E9" w:rsidRDefault="00EE2917" w:rsidP="00157518">
    <w:pPr>
      <w:jc w:val="left"/>
    </w:pPr>
    <w:r w:rsidRPr="000B6741">
      <w:rPr>
        <w:noProof/>
        <w:lang w:val="es-ES" w:eastAsia="es-ES"/>
      </w:rPr>
      <w:drawing>
        <wp:anchor distT="0" distB="0" distL="114300" distR="114300" simplePos="0" relativeHeight="251702272" behindDoc="1" locked="0" layoutInCell="1" allowOverlap="1" wp14:anchorId="210DF8B6" wp14:editId="300B0FDF">
          <wp:simplePos x="0" y="0"/>
          <wp:positionH relativeFrom="page">
            <wp:align>left</wp:align>
          </wp:positionH>
          <wp:positionV relativeFrom="paragraph">
            <wp:posOffset>-90805</wp:posOffset>
          </wp:positionV>
          <wp:extent cx="6868633" cy="426085"/>
          <wp:effectExtent l="0" t="0" r="0" b="0"/>
          <wp:wrapNone/>
          <wp:docPr id="7" name="Imagen 7" descr="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3" b="41507"/>
                  <a:stretch/>
                </pic:blipFill>
                <pic:spPr bwMode="auto">
                  <a:xfrm>
                    <a:off x="0" y="0"/>
                    <a:ext cx="7147463" cy="4433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42006319"/>
        <w:docPartObj>
          <w:docPartGallery w:val="Page Numbers (Bottom of Page)"/>
          <w:docPartUnique/>
        </w:docPartObj>
      </w:sdtPr>
      <w:sdtEndPr>
        <w:rPr>
          <w:noProof/>
          <w:color w:val="FFFFFF" w:themeColor="background1"/>
        </w:rPr>
      </w:sdtEndPr>
      <w:sdtContent>
        <w:r w:rsidR="00157518">
          <w:rPr>
            <w:b/>
            <w:color w:val="FFFFFF" w:themeColor="background1"/>
            <w:sz w:val="20"/>
            <w:szCs w:val="20"/>
          </w:rPr>
          <w:t>Memorias de cálculo</w:t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noProof/>
            <w:color w:val="FFFFFF" w:themeColor="background1"/>
          </w:rPr>
          <w:t xml:space="preserve"> </w:t>
        </w:r>
        <w:r w:rsidRPr="000B6741">
          <w:rPr>
            <w:noProof/>
            <w:color w:val="FFFFFF" w:themeColor="background1"/>
          </w:rPr>
          <w:fldChar w:fldCharType="begin"/>
        </w:r>
        <w:r w:rsidRPr="000B6741">
          <w:rPr>
            <w:noProof/>
            <w:color w:val="FFFFFF" w:themeColor="background1"/>
          </w:rPr>
          <w:instrText>PAGE   \* MERGEFORMAT</w:instrText>
        </w:r>
        <w:r w:rsidRPr="000B6741">
          <w:rPr>
            <w:noProof/>
            <w:color w:val="FFFFFF" w:themeColor="background1"/>
          </w:rPr>
          <w:fldChar w:fldCharType="separate"/>
        </w:r>
        <w:r w:rsidR="009539E2">
          <w:rPr>
            <w:noProof/>
            <w:color w:val="FFFFFF" w:themeColor="background1"/>
          </w:rPr>
          <w:t>5</w:t>
        </w:r>
        <w:r w:rsidRPr="000B6741">
          <w:rPr>
            <w:noProof/>
            <w:color w:val="FFFFFF" w:themeColor="background1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6B319" w14:textId="77777777" w:rsidR="004E7E59" w:rsidRDefault="004E7E59" w:rsidP="0042768E">
      <w:pPr>
        <w:spacing w:after="0"/>
      </w:pPr>
      <w:r>
        <w:separator/>
      </w:r>
    </w:p>
  </w:footnote>
  <w:footnote w:type="continuationSeparator" w:id="0">
    <w:p w14:paraId="3FD256FD" w14:textId="77777777" w:rsidR="004E7E59" w:rsidRDefault="004E7E59" w:rsidP="004276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335D5" w14:textId="77777777" w:rsidR="00EE2917" w:rsidRDefault="00EE2917" w:rsidP="00350AB4">
    <w:r w:rsidRPr="007D1148"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5A056F7" wp14:editId="33351CEB">
              <wp:simplePos x="0" y="0"/>
              <wp:positionH relativeFrom="page">
                <wp:posOffset>2321960</wp:posOffset>
              </wp:positionH>
              <wp:positionV relativeFrom="paragraph">
                <wp:posOffset>-241443</wp:posOffset>
              </wp:positionV>
              <wp:extent cx="3133725" cy="924674"/>
              <wp:effectExtent l="0" t="0" r="0" b="0"/>
              <wp:wrapNone/>
              <wp:docPr id="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3725" cy="92467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E8660D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Proyecto Hidroeléctrico </w:t>
                          </w:r>
                        </w:p>
                        <w:p w14:paraId="0D9FCAD5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PCH Cocorná I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II</w:t>
                          </w:r>
                        </w:p>
                        <w:p w14:paraId="4634F325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Estudio de Impacto Ambiental</w:t>
                          </w:r>
                        </w:p>
                        <w:p w14:paraId="78609AE5" w14:textId="77777777" w:rsidR="00EE2917" w:rsidRPr="009C33FD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595959" w:themeColor="text1" w:themeTint="A6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A056F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82.85pt;margin-top:-19pt;width:246.75pt;height:72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" filled="f" stroked="f">
              <v:textbox>
                <w:txbxContent>
                  <w:p w14:paraId="2BE8660D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Proyecto Hidroeléctrico </w:t>
                    </w:r>
                  </w:p>
                  <w:p w14:paraId="0D9FCAD5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PCH Cocorná I</w:t>
                    </w:r>
                    <w:r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II</w:t>
                    </w:r>
                  </w:p>
                  <w:p w14:paraId="4634F325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Estudio de Impacto Ambiental</w:t>
                    </w:r>
                  </w:p>
                  <w:p w14:paraId="78609AE5" w14:textId="77777777" w:rsidR="00EE2917" w:rsidRPr="009C33FD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595959" w:themeColor="text1" w:themeTint="A6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42768E">
      <w:rPr>
        <w:noProof/>
        <w:lang w:val="es-ES" w:eastAsia="es-ES"/>
      </w:rPr>
      <w:drawing>
        <wp:anchor distT="0" distB="0" distL="114300" distR="114300" simplePos="0" relativeHeight="251657216" behindDoc="0" locked="0" layoutInCell="1" allowOverlap="1" wp14:anchorId="17A33F63" wp14:editId="6CC36E89">
          <wp:simplePos x="0" y="0"/>
          <wp:positionH relativeFrom="margin">
            <wp:posOffset>4313093</wp:posOffset>
          </wp:positionH>
          <wp:positionV relativeFrom="paragraph">
            <wp:posOffset>-137795</wp:posOffset>
          </wp:positionV>
          <wp:extent cx="740410" cy="534670"/>
          <wp:effectExtent l="0" t="0" r="2540" b="0"/>
          <wp:wrapNone/>
          <wp:docPr id="78" name="Imagen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 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410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2074791B" wp14:editId="2F56B3B0">
          <wp:simplePos x="0" y="0"/>
          <wp:positionH relativeFrom="page">
            <wp:posOffset>1211580</wp:posOffset>
          </wp:positionH>
          <wp:positionV relativeFrom="paragraph">
            <wp:posOffset>-68580</wp:posOffset>
          </wp:positionV>
          <wp:extent cx="949124" cy="371458"/>
          <wp:effectExtent l="0" t="0" r="3810" b="0"/>
          <wp:wrapNone/>
          <wp:docPr id="79" name="Imagen 7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" name="Imagen 12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124" cy="371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68E">
      <w:rPr>
        <w:noProof/>
        <w:lang w:val="es-ES" w:eastAsia="es-ES"/>
      </w:rPr>
      <w:drawing>
        <wp:anchor distT="0" distB="0" distL="114300" distR="114300" simplePos="0" relativeHeight="251654144" behindDoc="0" locked="0" layoutInCell="1" allowOverlap="1" wp14:anchorId="2C38273A" wp14:editId="0145B012">
          <wp:simplePos x="0" y="0"/>
          <wp:positionH relativeFrom="page">
            <wp:posOffset>-44236</wp:posOffset>
          </wp:positionH>
          <wp:positionV relativeFrom="paragraph">
            <wp:posOffset>-451262</wp:posOffset>
          </wp:positionV>
          <wp:extent cx="7815580" cy="1099185"/>
          <wp:effectExtent l="0" t="0" r="0" b="5715"/>
          <wp:wrapNone/>
          <wp:docPr id="80" name="Imagen 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Imagen 120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5580" cy="1099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5B93A8" w14:textId="4978F3E2" w:rsidR="00EE2917" w:rsidRDefault="00EE2917" w:rsidP="00350AB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433D0" w14:textId="77777777" w:rsidR="00EE2917" w:rsidRDefault="00EE2917" w:rsidP="00350AB4">
    <w:r w:rsidRPr="007D1148"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700224" behindDoc="0" locked="0" layoutInCell="1" allowOverlap="1" wp14:anchorId="22A26CED" wp14:editId="4C398914">
              <wp:simplePos x="0" y="0"/>
              <wp:positionH relativeFrom="page">
                <wp:posOffset>2321960</wp:posOffset>
              </wp:positionH>
              <wp:positionV relativeFrom="paragraph">
                <wp:posOffset>-241443</wp:posOffset>
              </wp:positionV>
              <wp:extent cx="3133725" cy="924674"/>
              <wp:effectExtent l="0" t="0" r="0" b="0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3725" cy="92467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A654B9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Proyecto Hidroeléctrico </w:t>
                          </w:r>
                        </w:p>
                        <w:p w14:paraId="0E0D09B6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PCH Cocorná I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II</w:t>
                          </w:r>
                        </w:p>
                        <w:p w14:paraId="253A500E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Estudio de Impacto Ambiental</w:t>
                          </w:r>
                        </w:p>
                        <w:p w14:paraId="491DE0C2" w14:textId="77777777" w:rsidR="00EE2917" w:rsidRPr="009C33FD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595959" w:themeColor="text1" w:themeTint="A6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A26CE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82.85pt;margin-top:-19pt;width:246.75pt;height:72.8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" filled="f" stroked="f">
              <v:textbox>
                <w:txbxContent>
                  <w:p w14:paraId="3EA654B9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Proyecto Hidroeléctrico </w:t>
                    </w:r>
                  </w:p>
                  <w:p w14:paraId="0E0D09B6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PCH Cocorná I</w:t>
                    </w:r>
                    <w:r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II</w:t>
                    </w:r>
                  </w:p>
                  <w:p w14:paraId="253A500E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Estudio de Impacto Ambiental</w:t>
                    </w:r>
                  </w:p>
                  <w:p w14:paraId="491DE0C2" w14:textId="77777777" w:rsidR="00EE2917" w:rsidRPr="009C33FD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595959" w:themeColor="text1" w:themeTint="A6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42768E">
      <w:rPr>
        <w:noProof/>
        <w:lang w:val="es-ES" w:eastAsia="es-ES"/>
      </w:rPr>
      <w:drawing>
        <wp:anchor distT="0" distB="0" distL="114300" distR="114300" simplePos="0" relativeHeight="251698176" behindDoc="0" locked="0" layoutInCell="1" allowOverlap="1" wp14:anchorId="564C9AF5" wp14:editId="53E188E9">
          <wp:simplePos x="0" y="0"/>
          <wp:positionH relativeFrom="margin">
            <wp:posOffset>4313093</wp:posOffset>
          </wp:positionH>
          <wp:positionV relativeFrom="paragraph">
            <wp:posOffset>-137795</wp:posOffset>
          </wp:positionV>
          <wp:extent cx="740410" cy="534670"/>
          <wp:effectExtent l="0" t="0" r="254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 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410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99200" behindDoc="0" locked="0" layoutInCell="1" allowOverlap="1" wp14:anchorId="0E4E3FAB" wp14:editId="6AED419C">
          <wp:simplePos x="0" y="0"/>
          <wp:positionH relativeFrom="page">
            <wp:posOffset>1211580</wp:posOffset>
          </wp:positionH>
          <wp:positionV relativeFrom="paragraph">
            <wp:posOffset>-68580</wp:posOffset>
          </wp:positionV>
          <wp:extent cx="949124" cy="371458"/>
          <wp:effectExtent l="0" t="0" r="3810" b="0"/>
          <wp:wrapNone/>
          <wp:docPr id="4" name="Imagen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" name="Imagen 12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124" cy="371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68E">
      <w:rPr>
        <w:noProof/>
        <w:lang w:val="es-ES" w:eastAsia="es-ES"/>
      </w:rPr>
      <w:drawing>
        <wp:anchor distT="0" distB="0" distL="114300" distR="114300" simplePos="0" relativeHeight="251697152" behindDoc="0" locked="0" layoutInCell="1" allowOverlap="1" wp14:anchorId="2AFAEA3F" wp14:editId="76F92E01">
          <wp:simplePos x="0" y="0"/>
          <wp:positionH relativeFrom="page">
            <wp:posOffset>-44236</wp:posOffset>
          </wp:positionH>
          <wp:positionV relativeFrom="paragraph">
            <wp:posOffset>-451262</wp:posOffset>
          </wp:positionV>
          <wp:extent cx="7815580" cy="1099185"/>
          <wp:effectExtent l="0" t="0" r="0" b="5715"/>
          <wp:wrapNone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Imagen 120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5580" cy="1099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E81F48" w14:textId="77777777" w:rsidR="000D38E9" w:rsidRDefault="000D38E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1C37"/>
    <w:multiLevelType w:val="hybridMultilevel"/>
    <w:tmpl w:val="2C425CF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36984"/>
    <w:multiLevelType w:val="hybridMultilevel"/>
    <w:tmpl w:val="51CC68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513EC5"/>
    <w:multiLevelType w:val="hybridMultilevel"/>
    <w:tmpl w:val="080E4B24"/>
    <w:lvl w:ilvl="0" w:tplc="D85E3B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50535"/>
    <w:multiLevelType w:val="hybridMultilevel"/>
    <w:tmpl w:val="DE26D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64DF8"/>
    <w:multiLevelType w:val="multilevel"/>
    <w:tmpl w:val="B47CA42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072078ED"/>
    <w:multiLevelType w:val="hybridMultilevel"/>
    <w:tmpl w:val="24DEAAD4"/>
    <w:lvl w:ilvl="0" w:tplc="6AB4108A">
      <w:start w:val="1"/>
      <w:numFmt w:val="bullet"/>
      <w:pStyle w:val="Viet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56CA8"/>
    <w:multiLevelType w:val="hybridMultilevel"/>
    <w:tmpl w:val="75326C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D7064"/>
    <w:multiLevelType w:val="hybridMultilevel"/>
    <w:tmpl w:val="A28435A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4A117B"/>
    <w:multiLevelType w:val="hybridMultilevel"/>
    <w:tmpl w:val="BD529A7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A34A7C"/>
    <w:multiLevelType w:val="hybridMultilevel"/>
    <w:tmpl w:val="D5A836C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450585"/>
    <w:multiLevelType w:val="hybridMultilevel"/>
    <w:tmpl w:val="FD4296D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EE4B6E"/>
    <w:multiLevelType w:val="multilevel"/>
    <w:tmpl w:val="20C69E8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E801296"/>
    <w:multiLevelType w:val="multilevel"/>
    <w:tmpl w:val="83B07D28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E801748"/>
    <w:multiLevelType w:val="hybridMultilevel"/>
    <w:tmpl w:val="6440799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9F10BE"/>
    <w:multiLevelType w:val="multilevel"/>
    <w:tmpl w:val="FA181B2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93C6F40"/>
    <w:multiLevelType w:val="multilevel"/>
    <w:tmpl w:val="394C6D3C"/>
    <w:lvl w:ilvl="0">
      <w:start w:val="1"/>
      <w:numFmt w:val="decimal"/>
      <w:pStyle w:val="Fotos"/>
      <w:lvlText w:val="Foto 3.%1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3293907"/>
    <w:multiLevelType w:val="hybridMultilevel"/>
    <w:tmpl w:val="0CF6A2C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2C21D6"/>
    <w:multiLevelType w:val="hybridMultilevel"/>
    <w:tmpl w:val="245E8880"/>
    <w:lvl w:ilvl="0" w:tplc="240A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88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60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32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04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76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48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20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926" w:hanging="360"/>
      </w:pPr>
      <w:rPr>
        <w:rFonts w:ascii="Wingdings" w:hAnsi="Wingdings" w:hint="default"/>
      </w:rPr>
    </w:lvl>
  </w:abstractNum>
  <w:abstractNum w:abstractNumId="18" w15:restartNumberingAfterBreak="0">
    <w:nsid w:val="4E2B000A"/>
    <w:multiLevelType w:val="hybridMultilevel"/>
    <w:tmpl w:val="76B2EF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331F3"/>
    <w:multiLevelType w:val="hybridMultilevel"/>
    <w:tmpl w:val="5E241E8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467058"/>
    <w:multiLevelType w:val="hybridMultilevel"/>
    <w:tmpl w:val="7C8C88A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0F1A1B"/>
    <w:multiLevelType w:val="multilevel"/>
    <w:tmpl w:val="B8FC50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861"/>
        </w:tabs>
        <w:ind w:left="861" w:hanging="7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5D62AD5"/>
    <w:multiLevelType w:val="multilevel"/>
    <w:tmpl w:val="05D883B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63273D5"/>
    <w:multiLevelType w:val="hybridMultilevel"/>
    <w:tmpl w:val="4DA8898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A56977"/>
    <w:multiLevelType w:val="hybridMultilevel"/>
    <w:tmpl w:val="8898A56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B66C84"/>
    <w:multiLevelType w:val="hybridMultilevel"/>
    <w:tmpl w:val="C8420C7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105675"/>
    <w:multiLevelType w:val="multilevel"/>
    <w:tmpl w:val="D6E6D4D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2F43E21"/>
    <w:multiLevelType w:val="multilevel"/>
    <w:tmpl w:val="9198DF52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4F22B44"/>
    <w:multiLevelType w:val="hybridMultilevel"/>
    <w:tmpl w:val="3BAEE60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AD6C23"/>
    <w:multiLevelType w:val="multilevel"/>
    <w:tmpl w:val="7A4C42B4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DA214B9"/>
    <w:multiLevelType w:val="multilevel"/>
    <w:tmpl w:val="4C581F0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5"/>
  </w:num>
  <w:num w:numId="3">
    <w:abstractNumId w:val="19"/>
  </w:num>
  <w:num w:numId="4">
    <w:abstractNumId w:val="23"/>
  </w:num>
  <w:num w:numId="5">
    <w:abstractNumId w:val="7"/>
  </w:num>
  <w:num w:numId="6">
    <w:abstractNumId w:val="1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0"/>
  </w:num>
  <w:num w:numId="10">
    <w:abstractNumId w:val="28"/>
  </w:num>
  <w:num w:numId="11">
    <w:abstractNumId w:val="18"/>
  </w:num>
  <w:num w:numId="12">
    <w:abstractNumId w:val="24"/>
  </w:num>
  <w:num w:numId="13">
    <w:abstractNumId w:val="2"/>
  </w:num>
  <w:num w:numId="14">
    <w:abstractNumId w:val="26"/>
  </w:num>
  <w:num w:numId="15">
    <w:abstractNumId w:val="1"/>
  </w:num>
  <w:num w:numId="16">
    <w:abstractNumId w:val="8"/>
  </w:num>
  <w:num w:numId="17">
    <w:abstractNumId w:val="14"/>
  </w:num>
  <w:num w:numId="18">
    <w:abstractNumId w:val="29"/>
  </w:num>
  <w:num w:numId="19">
    <w:abstractNumId w:val="27"/>
  </w:num>
  <w:num w:numId="20">
    <w:abstractNumId w:val="12"/>
  </w:num>
  <w:num w:numId="21">
    <w:abstractNumId w:val="30"/>
  </w:num>
  <w:num w:numId="22">
    <w:abstractNumId w:val="25"/>
  </w:num>
  <w:num w:numId="23">
    <w:abstractNumId w:val="17"/>
  </w:num>
  <w:num w:numId="24">
    <w:abstractNumId w:val="10"/>
  </w:num>
  <w:num w:numId="25">
    <w:abstractNumId w:val="15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5"/>
  </w:num>
  <w:num w:numId="36">
    <w:abstractNumId w:val="9"/>
  </w:num>
  <w:num w:numId="37">
    <w:abstractNumId w:val="11"/>
  </w:num>
  <w:num w:numId="38">
    <w:abstractNumId w:val="21"/>
  </w:num>
  <w:num w:numId="39">
    <w:abstractNumId w:val="3"/>
  </w:num>
  <w:num w:numId="40">
    <w:abstractNumId w:val="22"/>
  </w:num>
  <w:num w:numId="41">
    <w:abstractNumId w:val="16"/>
  </w:num>
  <w:num w:numId="42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2B"/>
    <w:rsid w:val="000001EF"/>
    <w:rsid w:val="00000AC2"/>
    <w:rsid w:val="00001684"/>
    <w:rsid w:val="00002C4A"/>
    <w:rsid w:val="00002E3A"/>
    <w:rsid w:val="000030FF"/>
    <w:rsid w:val="00004C71"/>
    <w:rsid w:val="00005DFF"/>
    <w:rsid w:val="000061F5"/>
    <w:rsid w:val="000073DD"/>
    <w:rsid w:val="00012DCF"/>
    <w:rsid w:val="00020143"/>
    <w:rsid w:val="00025DC6"/>
    <w:rsid w:val="00026ED1"/>
    <w:rsid w:val="00027F45"/>
    <w:rsid w:val="00030134"/>
    <w:rsid w:val="00030717"/>
    <w:rsid w:val="00030FF4"/>
    <w:rsid w:val="000364BE"/>
    <w:rsid w:val="00037D80"/>
    <w:rsid w:val="0004274F"/>
    <w:rsid w:val="00043C13"/>
    <w:rsid w:val="00043FD1"/>
    <w:rsid w:val="0004429E"/>
    <w:rsid w:val="00045ECF"/>
    <w:rsid w:val="00051E5F"/>
    <w:rsid w:val="00057729"/>
    <w:rsid w:val="00057AE3"/>
    <w:rsid w:val="00057DC0"/>
    <w:rsid w:val="00060F8F"/>
    <w:rsid w:val="0006146D"/>
    <w:rsid w:val="0006507C"/>
    <w:rsid w:val="0006545F"/>
    <w:rsid w:val="00065F75"/>
    <w:rsid w:val="00067A95"/>
    <w:rsid w:val="00071181"/>
    <w:rsid w:val="000716C9"/>
    <w:rsid w:val="0007588B"/>
    <w:rsid w:val="0007704A"/>
    <w:rsid w:val="000824F6"/>
    <w:rsid w:val="0008378B"/>
    <w:rsid w:val="000844A3"/>
    <w:rsid w:val="000861B1"/>
    <w:rsid w:val="000864C4"/>
    <w:rsid w:val="000871B6"/>
    <w:rsid w:val="00090205"/>
    <w:rsid w:val="00092953"/>
    <w:rsid w:val="0009392B"/>
    <w:rsid w:val="000A0224"/>
    <w:rsid w:val="000A41D4"/>
    <w:rsid w:val="000A5C79"/>
    <w:rsid w:val="000A6FC3"/>
    <w:rsid w:val="000A7F47"/>
    <w:rsid w:val="000B0E19"/>
    <w:rsid w:val="000B1BFB"/>
    <w:rsid w:val="000B3EAB"/>
    <w:rsid w:val="000B6280"/>
    <w:rsid w:val="000B6741"/>
    <w:rsid w:val="000B734C"/>
    <w:rsid w:val="000B7B0C"/>
    <w:rsid w:val="000C0F19"/>
    <w:rsid w:val="000C4120"/>
    <w:rsid w:val="000C4B95"/>
    <w:rsid w:val="000C54D4"/>
    <w:rsid w:val="000C5F1B"/>
    <w:rsid w:val="000D1292"/>
    <w:rsid w:val="000D38E9"/>
    <w:rsid w:val="000D5CC5"/>
    <w:rsid w:val="000E0307"/>
    <w:rsid w:val="000E5574"/>
    <w:rsid w:val="000F2DF7"/>
    <w:rsid w:val="000F3075"/>
    <w:rsid w:val="00103991"/>
    <w:rsid w:val="001059E6"/>
    <w:rsid w:val="0011601E"/>
    <w:rsid w:val="00117D36"/>
    <w:rsid w:val="00123A55"/>
    <w:rsid w:val="00127A52"/>
    <w:rsid w:val="001307F8"/>
    <w:rsid w:val="001325DB"/>
    <w:rsid w:val="001353CC"/>
    <w:rsid w:val="001403AC"/>
    <w:rsid w:val="00140B5E"/>
    <w:rsid w:val="00142815"/>
    <w:rsid w:val="00142F4D"/>
    <w:rsid w:val="00144B43"/>
    <w:rsid w:val="0015229F"/>
    <w:rsid w:val="0015365C"/>
    <w:rsid w:val="0015451F"/>
    <w:rsid w:val="00154652"/>
    <w:rsid w:val="0015503A"/>
    <w:rsid w:val="00157518"/>
    <w:rsid w:val="001606BF"/>
    <w:rsid w:val="00160D44"/>
    <w:rsid w:val="001615C2"/>
    <w:rsid w:val="00164B92"/>
    <w:rsid w:val="00164B95"/>
    <w:rsid w:val="00167FBD"/>
    <w:rsid w:val="00171754"/>
    <w:rsid w:val="00173285"/>
    <w:rsid w:val="001733AA"/>
    <w:rsid w:val="00177438"/>
    <w:rsid w:val="001776F3"/>
    <w:rsid w:val="00180EED"/>
    <w:rsid w:val="00182156"/>
    <w:rsid w:val="00182750"/>
    <w:rsid w:val="0018560D"/>
    <w:rsid w:val="00187DA4"/>
    <w:rsid w:val="0019330C"/>
    <w:rsid w:val="00193736"/>
    <w:rsid w:val="00195F46"/>
    <w:rsid w:val="001A1C1A"/>
    <w:rsid w:val="001A396F"/>
    <w:rsid w:val="001A4359"/>
    <w:rsid w:val="001A6331"/>
    <w:rsid w:val="001B469C"/>
    <w:rsid w:val="001C0860"/>
    <w:rsid w:val="001C2070"/>
    <w:rsid w:val="001C284B"/>
    <w:rsid w:val="001C47A8"/>
    <w:rsid w:val="001C4B44"/>
    <w:rsid w:val="001C7555"/>
    <w:rsid w:val="001D3ADA"/>
    <w:rsid w:val="001D3D8E"/>
    <w:rsid w:val="001D4C6D"/>
    <w:rsid w:val="001D5405"/>
    <w:rsid w:val="001E0ADD"/>
    <w:rsid w:val="001E0E91"/>
    <w:rsid w:val="001E2245"/>
    <w:rsid w:val="001E4975"/>
    <w:rsid w:val="001E49B9"/>
    <w:rsid w:val="001F1810"/>
    <w:rsid w:val="001F673C"/>
    <w:rsid w:val="0020056E"/>
    <w:rsid w:val="002010F7"/>
    <w:rsid w:val="00201276"/>
    <w:rsid w:val="00201CF5"/>
    <w:rsid w:val="00202865"/>
    <w:rsid w:val="002031AB"/>
    <w:rsid w:val="00204B57"/>
    <w:rsid w:val="00205866"/>
    <w:rsid w:val="002112FA"/>
    <w:rsid w:val="0022006C"/>
    <w:rsid w:val="00220B92"/>
    <w:rsid w:val="00221934"/>
    <w:rsid w:val="002241FF"/>
    <w:rsid w:val="00226E2E"/>
    <w:rsid w:val="002303A7"/>
    <w:rsid w:val="0024196D"/>
    <w:rsid w:val="0024506F"/>
    <w:rsid w:val="00250551"/>
    <w:rsid w:val="00251A64"/>
    <w:rsid w:val="00252482"/>
    <w:rsid w:val="002555B2"/>
    <w:rsid w:val="00261F1F"/>
    <w:rsid w:val="00263772"/>
    <w:rsid w:val="00263806"/>
    <w:rsid w:val="002648D7"/>
    <w:rsid w:val="00264B14"/>
    <w:rsid w:val="00264CAE"/>
    <w:rsid w:val="002667C3"/>
    <w:rsid w:val="0027348D"/>
    <w:rsid w:val="00275806"/>
    <w:rsid w:val="00281524"/>
    <w:rsid w:val="0028307E"/>
    <w:rsid w:val="00284E98"/>
    <w:rsid w:val="0029135A"/>
    <w:rsid w:val="002944BE"/>
    <w:rsid w:val="00295BA5"/>
    <w:rsid w:val="002960F9"/>
    <w:rsid w:val="00297A64"/>
    <w:rsid w:val="002A015A"/>
    <w:rsid w:val="002A2D63"/>
    <w:rsid w:val="002A3485"/>
    <w:rsid w:val="002A4A02"/>
    <w:rsid w:val="002A7D10"/>
    <w:rsid w:val="002B00E6"/>
    <w:rsid w:val="002B473E"/>
    <w:rsid w:val="002B566D"/>
    <w:rsid w:val="002B70FA"/>
    <w:rsid w:val="002C0644"/>
    <w:rsid w:val="002C0853"/>
    <w:rsid w:val="002C32E2"/>
    <w:rsid w:val="002C3987"/>
    <w:rsid w:val="002C4572"/>
    <w:rsid w:val="002C4D66"/>
    <w:rsid w:val="002C71F3"/>
    <w:rsid w:val="002D4074"/>
    <w:rsid w:val="002D56F9"/>
    <w:rsid w:val="002D5C6B"/>
    <w:rsid w:val="002D6D21"/>
    <w:rsid w:val="002D6F04"/>
    <w:rsid w:val="002D72F6"/>
    <w:rsid w:val="002E0581"/>
    <w:rsid w:val="002E10F0"/>
    <w:rsid w:val="002E161C"/>
    <w:rsid w:val="002E337C"/>
    <w:rsid w:val="002E60F0"/>
    <w:rsid w:val="002E7568"/>
    <w:rsid w:val="002F2908"/>
    <w:rsid w:val="002F653D"/>
    <w:rsid w:val="002F66ED"/>
    <w:rsid w:val="002F7881"/>
    <w:rsid w:val="00303432"/>
    <w:rsid w:val="00310574"/>
    <w:rsid w:val="00311148"/>
    <w:rsid w:val="00314506"/>
    <w:rsid w:val="0031626E"/>
    <w:rsid w:val="00317B79"/>
    <w:rsid w:val="00322639"/>
    <w:rsid w:val="003232B7"/>
    <w:rsid w:val="00324639"/>
    <w:rsid w:val="00324ED4"/>
    <w:rsid w:val="00325E4C"/>
    <w:rsid w:val="00326058"/>
    <w:rsid w:val="00327056"/>
    <w:rsid w:val="003270C6"/>
    <w:rsid w:val="00330358"/>
    <w:rsid w:val="00332526"/>
    <w:rsid w:val="003340D8"/>
    <w:rsid w:val="003405EB"/>
    <w:rsid w:val="003411AC"/>
    <w:rsid w:val="00343198"/>
    <w:rsid w:val="0034562B"/>
    <w:rsid w:val="00346D95"/>
    <w:rsid w:val="00350AB4"/>
    <w:rsid w:val="0035442B"/>
    <w:rsid w:val="00356070"/>
    <w:rsid w:val="0035735A"/>
    <w:rsid w:val="003604FE"/>
    <w:rsid w:val="00362D9E"/>
    <w:rsid w:val="00362F85"/>
    <w:rsid w:val="0036346C"/>
    <w:rsid w:val="00367709"/>
    <w:rsid w:val="00367AD7"/>
    <w:rsid w:val="00371E21"/>
    <w:rsid w:val="003728EC"/>
    <w:rsid w:val="003850CD"/>
    <w:rsid w:val="003937E1"/>
    <w:rsid w:val="00396AEA"/>
    <w:rsid w:val="00396C07"/>
    <w:rsid w:val="003A456F"/>
    <w:rsid w:val="003A458D"/>
    <w:rsid w:val="003A5DE2"/>
    <w:rsid w:val="003A7B94"/>
    <w:rsid w:val="003B1C19"/>
    <w:rsid w:val="003B3225"/>
    <w:rsid w:val="003B44BA"/>
    <w:rsid w:val="003C15ED"/>
    <w:rsid w:val="003C3F31"/>
    <w:rsid w:val="003D6B63"/>
    <w:rsid w:val="003E0079"/>
    <w:rsid w:val="003E298C"/>
    <w:rsid w:val="003F5639"/>
    <w:rsid w:val="003F5C46"/>
    <w:rsid w:val="003F71EE"/>
    <w:rsid w:val="00400005"/>
    <w:rsid w:val="0040306B"/>
    <w:rsid w:val="004039ED"/>
    <w:rsid w:val="00404B21"/>
    <w:rsid w:val="00406FB1"/>
    <w:rsid w:val="00416C7F"/>
    <w:rsid w:val="00420A55"/>
    <w:rsid w:val="00423156"/>
    <w:rsid w:val="00424184"/>
    <w:rsid w:val="00425A15"/>
    <w:rsid w:val="0042768E"/>
    <w:rsid w:val="00427A49"/>
    <w:rsid w:val="004304EE"/>
    <w:rsid w:val="004324AD"/>
    <w:rsid w:val="0043289B"/>
    <w:rsid w:val="00432F1B"/>
    <w:rsid w:val="004332B6"/>
    <w:rsid w:val="00440979"/>
    <w:rsid w:val="0044571D"/>
    <w:rsid w:val="00445D0C"/>
    <w:rsid w:val="00445FB2"/>
    <w:rsid w:val="00450CBC"/>
    <w:rsid w:val="00450EE5"/>
    <w:rsid w:val="00452C80"/>
    <w:rsid w:val="004554A2"/>
    <w:rsid w:val="00460964"/>
    <w:rsid w:val="00464C15"/>
    <w:rsid w:val="00466265"/>
    <w:rsid w:val="00472047"/>
    <w:rsid w:val="00473E11"/>
    <w:rsid w:val="00475C36"/>
    <w:rsid w:val="0048124E"/>
    <w:rsid w:val="0048179D"/>
    <w:rsid w:val="0048341D"/>
    <w:rsid w:val="00484BE4"/>
    <w:rsid w:val="00484D68"/>
    <w:rsid w:val="00485300"/>
    <w:rsid w:val="0048559E"/>
    <w:rsid w:val="0049099F"/>
    <w:rsid w:val="00491114"/>
    <w:rsid w:val="00493455"/>
    <w:rsid w:val="00494395"/>
    <w:rsid w:val="00494443"/>
    <w:rsid w:val="00494BAA"/>
    <w:rsid w:val="00495386"/>
    <w:rsid w:val="00496A63"/>
    <w:rsid w:val="00497959"/>
    <w:rsid w:val="004A1760"/>
    <w:rsid w:val="004A2400"/>
    <w:rsid w:val="004A3D74"/>
    <w:rsid w:val="004A411D"/>
    <w:rsid w:val="004A4C72"/>
    <w:rsid w:val="004B1513"/>
    <w:rsid w:val="004B2BA2"/>
    <w:rsid w:val="004B35BB"/>
    <w:rsid w:val="004B3D1D"/>
    <w:rsid w:val="004B46E5"/>
    <w:rsid w:val="004B50AD"/>
    <w:rsid w:val="004B5BFE"/>
    <w:rsid w:val="004C283A"/>
    <w:rsid w:val="004D30D1"/>
    <w:rsid w:val="004D4B34"/>
    <w:rsid w:val="004D609F"/>
    <w:rsid w:val="004D693B"/>
    <w:rsid w:val="004D6A3F"/>
    <w:rsid w:val="004D7FD3"/>
    <w:rsid w:val="004E0555"/>
    <w:rsid w:val="004E2EA6"/>
    <w:rsid w:val="004E4DCF"/>
    <w:rsid w:val="004E5549"/>
    <w:rsid w:val="004E62D8"/>
    <w:rsid w:val="004E7278"/>
    <w:rsid w:val="004E7E59"/>
    <w:rsid w:val="004F117A"/>
    <w:rsid w:val="004F1E3D"/>
    <w:rsid w:val="004F3207"/>
    <w:rsid w:val="004F5559"/>
    <w:rsid w:val="004F5E93"/>
    <w:rsid w:val="004F672F"/>
    <w:rsid w:val="004F7001"/>
    <w:rsid w:val="005000CC"/>
    <w:rsid w:val="00500532"/>
    <w:rsid w:val="005012AB"/>
    <w:rsid w:val="005016B8"/>
    <w:rsid w:val="00502E96"/>
    <w:rsid w:val="00503496"/>
    <w:rsid w:val="005040D4"/>
    <w:rsid w:val="0050423B"/>
    <w:rsid w:val="00506D90"/>
    <w:rsid w:val="00507433"/>
    <w:rsid w:val="00510A36"/>
    <w:rsid w:val="005112C3"/>
    <w:rsid w:val="00511903"/>
    <w:rsid w:val="0051407F"/>
    <w:rsid w:val="00514D09"/>
    <w:rsid w:val="00516BCA"/>
    <w:rsid w:val="00520ED8"/>
    <w:rsid w:val="0052127D"/>
    <w:rsid w:val="005217BF"/>
    <w:rsid w:val="00521A38"/>
    <w:rsid w:val="00521DA4"/>
    <w:rsid w:val="005231B0"/>
    <w:rsid w:val="0052321B"/>
    <w:rsid w:val="00526C79"/>
    <w:rsid w:val="00532D77"/>
    <w:rsid w:val="005354D8"/>
    <w:rsid w:val="005366A0"/>
    <w:rsid w:val="00536E54"/>
    <w:rsid w:val="005371E9"/>
    <w:rsid w:val="00540016"/>
    <w:rsid w:val="00540923"/>
    <w:rsid w:val="00542B58"/>
    <w:rsid w:val="00543D6D"/>
    <w:rsid w:val="00545213"/>
    <w:rsid w:val="00547EFA"/>
    <w:rsid w:val="00553BD6"/>
    <w:rsid w:val="00553F8C"/>
    <w:rsid w:val="00562026"/>
    <w:rsid w:val="00564E44"/>
    <w:rsid w:val="005652FD"/>
    <w:rsid w:val="00565DCC"/>
    <w:rsid w:val="00571DDE"/>
    <w:rsid w:val="00573AA6"/>
    <w:rsid w:val="0059156A"/>
    <w:rsid w:val="005935E2"/>
    <w:rsid w:val="00593A08"/>
    <w:rsid w:val="005957E3"/>
    <w:rsid w:val="00596CBE"/>
    <w:rsid w:val="005A1076"/>
    <w:rsid w:val="005A2333"/>
    <w:rsid w:val="005B141B"/>
    <w:rsid w:val="005B1B3B"/>
    <w:rsid w:val="005B4A4B"/>
    <w:rsid w:val="005B6E34"/>
    <w:rsid w:val="005C15F9"/>
    <w:rsid w:val="005C50D9"/>
    <w:rsid w:val="005C6453"/>
    <w:rsid w:val="005C799B"/>
    <w:rsid w:val="005D087E"/>
    <w:rsid w:val="005D3EB5"/>
    <w:rsid w:val="005D4AEB"/>
    <w:rsid w:val="005D6887"/>
    <w:rsid w:val="005E0D7D"/>
    <w:rsid w:val="005E0E90"/>
    <w:rsid w:val="005E6B14"/>
    <w:rsid w:val="005F13DD"/>
    <w:rsid w:val="005F1BB5"/>
    <w:rsid w:val="005F1EE3"/>
    <w:rsid w:val="005F31E0"/>
    <w:rsid w:val="005F3FF4"/>
    <w:rsid w:val="00602072"/>
    <w:rsid w:val="00602F61"/>
    <w:rsid w:val="00604019"/>
    <w:rsid w:val="006041A1"/>
    <w:rsid w:val="00610E27"/>
    <w:rsid w:val="00611123"/>
    <w:rsid w:val="00611E08"/>
    <w:rsid w:val="00613BD2"/>
    <w:rsid w:val="00613FB6"/>
    <w:rsid w:val="00614E35"/>
    <w:rsid w:val="006178AD"/>
    <w:rsid w:val="006217CC"/>
    <w:rsid w:val="00622219"/>
    <w:rsid w:val="00622261"/>
    <w:rsid w:val="00623F01"/>
    <w:rsid w:val="00632962"/>
    <w:rsid w:val="00632A70"/>
    <w:rsid w:val="00633C48"/>
    <w:rsid w:val="00634D6F"/>
    <w:rsid w:val="00637F17"/>
    <w:rsid w:val="006426BC"/>
    <w:rsid w:val="00643F93"/>
    <w:rsid w:val="00644388"/>
    <w:rsid w:val="00646F65"/>
    <w:rsid w:val="00654C90"/>
    <w:rsid w:val="00656F46"/>
    <w:rsid w:val="00657B1D"/>
    <w:rsid w:val="00660639"/>
    <w:rsid w:val="00663E92"/>
    <w:rsid w:val="00664A6A"/>
    <w:rsid w:val="00671797"/>
    <w:rsid w:val="00672EED"/>
    <w:rsid w:val="0067547F"/>
    <w:rsid w:val="006756EF"/>
    <w:rsid w:val="006871CD"/>
    <w:rsid w:val="00687A00"/>
    <w:rsid w:val="0069624E"/>
    <w:rsid w:val="006A11D3"/>
    <w:rsid w:val="006A1607"/>
    <w:rsid w:val="006A1B74"/>
    <w:rsid w:val="006A23C7"/>
    <w:rsid w:val="006A5773"/>
    <w:rsid w:val="006B2299"/>
    <w:rsid w:val="006B28CF"/>
    <w:rsid w:val="006B4A63"/>
    <w:rsid w:val="006B7F98"/>
    <w:rsid w:val="006C059B"/>
    <w:rsid w:val="006C1F63"/>
    <w:rsid w:val="006C2007"/>
    <w:rsid w:val="006C3140"/>
    <w:rsid w:val="006C5827"/>
    <w:rsid w:val="006C5AA4"/>
    <w:rsid w:val="006C5C05"/>
    <w:rsid w:val="006C6A2E"/>
    <w:rsid w:val="006D2129"/>
    <w:rsid w:val="006D395C"/>
    <w:rsid w:val="006D53B1"/>
    <w:rsid w:val="006D5889"/>
    <w:rsid w:val="006D7478"/>
    <w:rsid w:val="006D75CC"/>
    <w:rsid w:val="006E14F9"/>
    <w:rsid w:val="006E1599"/>
    <w:rsid w:val="006E2EBE"/>
    <w:rsid w:val="006E5C0B"/>
    <w:rsid w:val="006E62FB"/>
    <w:rsid w:val="006E6A8C"/>
    <w:rsid w:val="006E6E57"/>
    <w:rsid w:val="006F0F7B"/>
    <w:rsid w:val="006F14F6"/>
    <w:rsid w:val="006F2586"/>
    <w:rsid w:val="006F7C8B"/>
    <w:rsid w:val="00700FAC"/>
    <w:rsid w:val="00703327"/>
    <w:rsid w:val="007062A1"/>
    <w:rsid w:val="0070707B"/>
    <w:rsid w:val="007077A5"/>
    <w:rsid w:val="0071073C"/>
    <w:rsid w:val="00715C5C"/>
    <w:rsid w:val="00717607"/>
    <w:rsid w:val="00721A91"/>
    <w:rsid w:val="00721B37"/>
    <w:rsid w:val="00724553"/>
    <w:rsid w:val="007327E3"/>
    <w:rsid w:val="00736E85"/>
    <w:rsid w:val="00737D73"/>
    <w:rsid w:val="00740C03"/>
    <w:rsid w:val="00744B87"/>
    <w:rsid w:val="0075058B"/>
    <w:rsid w:val="007543D1"/>
    <w:rsid w:val="00757D63"/>
    <w:rsid w:val="007636A2"/>
    <w:rsid w:val="00763C89"/>
    <w:rsid w:val="00764FB7"/>
    <w:rsid w:val="0077118B"/>
    <w:rsid w:val="00773AE4"/>
    <w:rsid w:val="00774237"/>
    <w:rsid w:val="0077530F"/>
    <w:rsid w:val="00780A0B"/>
    <w:rsid w:val="007844C9"/>
    <w:rsid w:val="00785922"/>
    <w:rsid w:val="007865FD"/>
    <w:rsid w:val="0079012E"/>
    <w:rsid w:val="00792D94"/>
    <w:rsid w:val="00793889"/>
    <w:rsid w:val="007A057C"/>
    <w:rsid w:val="007A23A8"/>
    <w:rsid w:val="007A611F"/>
    <w:rsid w:val="007B2FB7"/>
    <w:rsid w:val="007B5CBE"/>
    <w:rsid w:val="007B65B3"/>
    <w:rsid w:val="007C0D26"/>
    <w:rsid w:val="007C32AB"/>
    <w:rsid w:val="007C37B9"/>
    <w:rsid w:val="007C3EF2"/>
    <w:rsid w:val="007C58AB"/>
    <w:rsid w:val="007C5AD5"/>
    <w:rsid w:val="007D1A96"/>
    <w:rsid w:val="007D1B35"/>
    <w:rsid w:val="007D2927"/>
    <w:rsid w:val="007D578A"/>
    <w:rsid w:val="007E2FBE"/>
    <w:rsid w:val="007E55BF"/>
    <w:rsid w:val="007E644C"/>
    <w:rsid w:val="007F0A4B"/>
    <w:rsid w:val="007F51D1"/>
    <w:rsid w:val="008022DF"/>
    <w:rsid w:val="00803005"/>
    <w:rsid w:val="008060E0"/>
    <w:rsid w:val="008076BB"/>
    <w:rsid w:val="00810586"/>
    <w:rsid w:val="00810E2C"/>
    <w:rsid w:val="00813E33"/>
    <w:rsid w:val="00817A9E"/>
    <w:rsid w:val="008211AE"/>
    <w:rsid w:val="00821824"/>
    <w:rsid w:val="00821DF0"/>
    <w:rsid w:val="0082269D"/>
    <w:rsid w:val="00826BE0"/>
    <w:rsid w:val="00827D16"/>
    <w:rsid w:val="008306D6"/>
    <w:rsid w:val="008315EB"/>
    <w:rsid w:val="008322A6"/>
    <w:rsid w:val="008354A2"/>
    <w:rsid w:val="00836FBC"/>
    <w:rsid w:val="0083795A"/>
    <w:rsid w:val="008434C6"/>
    <w:rsid w:val="0084589B"/>
    <w:rsid w:val="0084598D"/>
    <w:rsid w:val="0085705E"/>
    <w:rsid w:val="008607E2"/>
    <w:rsid w:val="00860C93"/>
    <w:rsid w:val="00862C08"/>
    <w:rsid w:val="008639BB"/>
    <w:rsid w:val="008759E2"/>
    <w:rsid w:val="00875CCC"/>
    <w:rsid w:val="008834E7"/>
    <w:rsid w:val="008916C4"/>
    <w:rsid w:val="008966C5"/>
    <w:rsid w:val="008A2064"/>
    <w:rsid w:val="008A432F"/>
    <w:rsid w:val="008A6EEB"/>
    <w:rsid w:val="008B1C89"/>
    <w:rsid w:val="008B2EC4"/>
    <w:rsid w:val="008C07E1"/>
    <w:rsid w:val="008C704A"/>
    <w:rsid w:val="008C71D7"/>
    <w:rsid w:val="008D0D99"/>
    <w:rsid w:val="008D54B3"/>
    <w:rsid w:val="008D6EF2"/>
    <w:rsid w:val="008E02B4"/>
    <w:rsid w:val="008E05A8"/>
    <w:rsid w:val="008E084F"/>
    <w:rsid w:val="008E2226"/>
    <w:rsid w:val="008E6593"/>
    <w:rsid w:val="008F1391"/>
    <w:rsid w:val="008F3B4D"/>
    <w:rsid w:val="008F5D8B"/>
    <w:rsid w:val="008F7437"/>
    <w:rsid w:val="00906133"/>
    <w:rsid w:val="009139EF"/>
    <w:rsid w:val="0092047C"/>
    <w:rsid w:val="00920629"/>
    <w:rsid w:val="00925958"/>
    <w:rsid w:val="00926DA1"/>
    <w:rsid w:val="0093014D"/>
    <w:rsid w:val="00930722"/>
    <w:rsid w:val="0093384E"/>
    <w:rsid w:val="00942105"/>
    <w:rsid w:val="0094221B"/>
    <w:rsid w:val="00945808"/>
    <w:rsid w:val="00950EEB"/>
    <w:rsid w:val="009512D2"/>
    <w:rsid w:val="00952093"/>
    <w:rsid w:val="009522F5"/>
    <w:rsid w:val="0095304D"/>
    <w:rsid w:val="009539E2"/>
    <w:rsid w:val="0095778F"/>
    <w:rsid w:val="0096077C"/>
    <w:rsid w:val="0096086E"/>
    <w:rsid w:val="00962849"/>
    <w:rsid w:val="00963D30"/>
    <w:rsid w:val="00965D86"/>
    <w:rsid w:val="009677A4"/>
    <w:rsid w:val="009710E0"/>
    <w:rsid w:val="00971B75"/>
    <w:rsid w:val="009728D7"/>
    <w:rsid w:val="009752B2"/>
    <w:rsid w:val="00975761"/>
    <w:rsid w:val="00975A1C"/>
    <w:rsid w:val="00975B51"/>
    <w:rsid w:val="009800D3"/>
    <w:rsid w:val="00984187"/>
    <w:rsid w:val="00986787"/>
    <w:rsid w:val="0098738F"/>
    <w:rsid w:val="0099126E"/>
    <w:rsid w:val="009A0B5D"/>
    <w:rsid w:val="009A4243"/>
    <w:rsid w:val="009A60AE"/>
    <w:rsid w:val="009A76FA"/>
    <w:rsid w:val="009A77A8"/>
    <w:rsid w:val="009B0C68"/>
    <w:rsid w:val="009B4319"/>
    <w:rsid w:val="009B6B5B"/>
    <w:rsid w:val="009B7FD7"/>
    <w:rsid w:val="009C0BDE"/>
    <w:rsid w:val="009C33FD"/>
    <w:rsid w:val="009C3BCF"/>
    <w:rsid w:val="009C7454"/>
    <w:rsid w:val="009C7AF5"/>
    <w:rsid w:val="009D10A2"/>
    <w:rsid w:val="009D14F3"/>
    <w:rsid w:val="009D4167"/>
    <w:rsid w:val="009D5F95"/>
    <w:rsid w:val="009E1309"/>
    <w:rsid w:val="009E61B9"/>
    <w:rsid w:val="009F3EFC"/>
    <w:rsid w:val="009F59B4"/>
    <w:rsid w:val="009F696D"/>
    <w:rsid w:val="009F7B07"/>
    <w:rsid w:val="00A10F67"/>
    <w:rsid w:val="00A127AD"/>
    <w:rsid w:val="00A17C0B"/>
    <w:rsid w:val="00A231D4"/>
    <w:rsid w:val="00A2443A"/>
    <w:rsid w:val="00A27BFA"/>
    <w:rsid w:val="00A338A6"/>
    <w:rsid w:val="00A36115"/>
    <w:rsid w:val="00A37934"/>
    <w:rsid w:val="00A424BD"/>
    <w:rsid w:val="00A44AF4"/>
    <w:rsid w:val="00A45159"/>
    <w:rsid w:val="00A4551B"/>
    <w:rsid w:val="00A46177"/>
    <w:rsid w:val="00A51224"/>
    <w:rsid w:val="00A520C1"/>
    <w:rsid w:val="00A54381"/>
    <w:rsid w:val="00A5438C"/>
    <w:rsid w:val="00A608DE"/>
    <w:rsid w:val="00A629A2"/>
    <w:rsid w:val="00A6341F"/>
    <w:rsid w:val="00A65E6D"/>
    <w:rsid w:val="00A7203F"/>
    <w:rsid w:val="00A734E9"/>
    <w:rsid w:val="00A86FD9"/>
    <w:rsid w:val="00A87C7C"/>
    <w:rsid w:val="00A91648"/>
    <w:rsid w:val="00A93EC4"/>
    <w:rsid w:val="00AA001A"/>
    <w:rsid w:val="00AA0CBB"/>
    <w:rsid w:val="00AA1CBC"/>
    <w:rsid w:val="00AA2615"/>
    <w:rsid w:val="00AA3213"/>
    <w:rsid w:val="00AA38A1"/>
    <w:rsid w:val="00AA5178"/>
    <w:rsid w:val="00AA779D"/>
    <w:rsid w:val="00AB0613"/>
    <w:rsid w:val="00AC375A"/>
    <w:rsid w:val="00AC460E"/>
    <w:rsid w:val="00AC6310"/>
    <w:rsid w:val="00AD031A"/>
    <w:rsid w:val="00AD0919"/>
    <w:rsid w:val="00AD096C"/>
    <w:rsid w:val="00AD4A22"/>
    <w:rsid w:val="00AD5CEA"/>
    <w:rsid w:val="00AD7355"/>
    <w:rsid w:val="00AD75D7"/>
    <w:rsid w:val="00AD7BA6"/>
    <w:rsid w:val="00AE2541"/>
    <w:rsid w:val="00AE2CBE"/>
    <w:rsid w:val="00AE3FD4"/>
    <w:rsid w:val="00AE4509"/>
    <w:rsid w:val="00AE478F"/>
    <w:rsid w:val="00AF185C"/>
    <w:rsid w:val="00AF29A1"/>
    <w:rsid w:val="00AF2A80"/>
    <w:rsid w:val="00AF410F"/>
    <w:rsid w:val="00AF443D"/>
    <w:rsid w:val="00AF6352"/>
    <w:rsid w:val="00B021B7"/>
    <w:rsid w:val="00B036DF"/>
    <w:rsid w:val="00B04248"/>
    <w:rsid w:val="00B05823"/>
    <w:rsid w:val="00B063D5"/>
    <w:rsid w:val="00B07F67"/>
    <w:rsid w:val="00B11BFA"/>
    <w:rsid w:val="00B2048E"/>
    <w:rsid w:val="00B20FDB"/>
    <w:rsid w:val="00B22B71"/>
    <w:rsid w:val="00B22C1F"/>
    <w:rsid w:val="00B236D4"/>
    <w:rsid w:val="00B23F86"/>
    <w:rsid w:val="00B24821"/>
    <w:rsid w:val="00B2607E"/>
    <w:rsid w:val="00B27035"/>
    <w:rsid w:val="00B3041A"/>
    <w:rsid w:val="00B30851"/>
    <w:rsid w:val="00B309B0"/>
    <w:rsid w:val="00B34B34"/>
    <w:rsid w:val="00B36599"/>
    <w:rsid w:val="00B37039"/>
    <w:rsid w:val="00B37304"/>
    <w:rsid w:val="00B37FD9"/>
    <w:rsid w:val="00B40B8C"/>
    <w:rsid w:val="00B43DB4"/>
    <w:rsid w:val="00B4441F"/>
    <w:rsid w:val="00B44C25"/>
    <w:rsid w:val="00B44CEB"/>
    <w:rsid w:val="00B45BCE"/>
    <w:rsid w:val="00B549F2"/>
    <w:rsid w:val="00B609F7"/>
    <w:rsid w:val="00B60E13"/>
    <w:rsid w:val="00B62E26"/>
    <w:rsid w:val="00B6721C"/>
    <w:rsid w:val="00B67E2E"/>
    <w:rsid w:val="00B70E01"/>
    <w:rsid w:val="00B716C3"/>
    <w:rsid w:val="00B75BBD"/>
    <w:rsid w:val="00B768BC"/>
    <w:rsid w:val="00B76B33"/>
    <w:rsid w:val="00B77BBB"/>
    <w:rsid w:val="00B803E0"/>
    <w:rsid w:val="00B80916"/>
    <w:rsid w:val="00B82A68"/>
    <w:rsid w:val="00B8710C"/>
    <w:rsid w:val="00B87B87"/>
    <w:rsid w:val="00B95677"/>
    <w:rsid w:val="00B95867"/>
    <w:rsid w:val="00B97DF6"/>
    <w:rsid w:val="00BA07E2"/>
    <w:rsid w:val="00BA1026"/>
    <w:rsid w:val="00BA13BE"/>
    <w:rsid w:val="00BA46F7"/>
    <w:rsid w:val="00BA5BED"/>
    <w:rsid w:val="00BB2820"/>
    <w:rsid w:val="00BB7044"/>
    <w:rsid w:val="00BB73F2"/>
    <w:rsid w:val="00BB73F6"/>
    <w:rsid w:val="00BB7AA0"/>
    <w:rsid w:val="00BC02AA"/>
    <w:rsid w:val="00BC2337"/>
    <w:rsid w:val="00BC66FA"/>
    <w:rsid w:val="00BC6C33"/>
    <w:rsid w:val="00BC6D66"/>
    <w:rsid w:val="00BC6E61"/>
    <w:rsid w:val="00BD0680"/>
    <w:rsid w:val="00BD492F"/>
    <w:rsid w:val="00BD4984"/>
    <w:rsid w:val="00BD5E62"/>
    <w:rsid w:val="00BD5FC9"/>
    <w:rsid w:val="00BD6893"/>
    <w:rsid w:val="00BD6B16"/>
    <w:rsid w:val="00BE0367"/>
    <w:rsid w:val="00BE1602"/>
    <w:rsid w:val="00BE39C1"/>
    <w:rsid w:val="00BE46B0"/>
    <w:rsid w:val="00BE4863"/>
    <w:rsid w:val="00BE4FFE"/>
    <w:rsid w:val="00BF4AA5"/>
    <w:rsid w:val="00C01530"/>
    <w:rsid w:val="00C06293"/>
    <w:rsid w:val="00C109D2"/>
    <w:rsid w:val="00C16300"/>
    <w:rsid w:val="00C214A4"/>
    <w:rsid w:val="00C22210"/>
    <w:rsid w:val="00C22675"/>
    <w:rsid w:val="00C22BCC"/>
    <w:rsid w:val="00C2353E"/>
    <w:rsid w:val="00C3157E"/>
    <w:rsid w:val="00C33036"/>
    <w:rsid w:val="00C33A85"/>
    <w:rsid w:val="00C33BBB"/>
    <w:rsid w:val="00C3504F"/>
    <w:rsid w:val="00C35998"/>
    <w:rsid w:val="00C415F3"/>
    <w:rsid w:val="00C42A71"/>
    <w:rsid w:val="00C46DD9"/>
    <w:rsid w:val="00C50922"/>
    <w:rsid w:val="00C51B91"/>
    <w:rsid w:val="00C56751"/>
    <w:rsid w:val="00C576A6"/>
    <w:rsid w:val="00C63833"/>
    <w:rsid w:val="00C64750"/>
    <w:rsid w:val="00C655FD"/>
    <w:rsid w:val="00C65FB3"/>
    <w:rsid w:val="00C664F3"/>
    <w:rsid w:val="00C67AF2"/>
    <w:rsid w:val="00C75C8E"/>
    <w:rsid w:val="00C815AE"/>
    <w:rsid w:val="00C832E7"/>
    <w:rsid w:val="00C9060F"/>
    <w:rsid w:val="00C913D9"/>
    <w:rsid w:val="00C93C72"/>
    <w:rsid w:val="00C96FE9"/>
    <w:rsid w:val="00C974A9"/>
    <w:rsid w:val="00C97540"/>
    <w:rsid w:val="00CA009B"/>
    <w:rsid w:val="00CA3937"/>
    <w:rsid w:val="00CA49F3"/>
    <w:rsid w:val="00CA7018"/>
    <w:rsid w:val="00CB0275"/>
    <w:rsid w:val="00CB0400"/>
    <w:rsid w:val="00CB0F7B"/>
    <w:rsid w:val="00CC40D4"/>
    <w:rsid w:val="00CC7423"/>
    <w:rsid w:val="00CD33BA"/>
    <w:rsid w:val="00CD5DA6"/>
    <w:rsid w:val="00CD6B5A"/>
    <w:rsid w:val="00CE06C9"/>
    <w:rsid w:val="00CE1057"/>
    <w:rsid w:val="00D01F17"/>
    <w:rsid w:val="00D029FD"/>
    <w:rsid w:val="00D035E6"/>
    <w:rsid w:val="00D0461E"/>
    <w:rsid w:val="00D05072"/>
    <w:rsid w:val="00D06C9E"/>
    <w:rsid w:val="00D06F38"/>
    <w:rsid w:val="00D0778F"/>
    <w:rsid w:val="00D1088C"/>
    <w:rsid w:val="00D14050"/>
    <w:rsid w:val="00D164AF"/>
    <w:rsid w:val="00D16F49"/>
    <w:rsid w:val="00D20D9E"/>
    <w:rsid w:val="00D21313"/>
    <w:rsid w:val="00D25221"/>
    <w:rsid w:val="00D252E0"/>
    <w:rsid w:val="00D25954"/>
    <w:rsid w:val="00D25D0B"/>
    <w:rsid w:val="00D26CA8"/>
    <w:rsid w:val="00D26CF9"/>
    <w:rsid w:val="00D35756"/>
    <w:rsid w:val="00D37EC5"/>
    <w:rsid w:val="00D4228A"/>
    <w:rsid w:val="00D4443B"/>
    <w:rsid w:val="00D47D74"/>
    <w:rsid w:val="00D52685"/>
    <w:rsid w:val="00D54A25"/>
    <w:rsid w:val="00D57EF2"/>
    <w:rsid w:val="00D62BD3"/>
    <w:rsid w:val="00D6313E"/>
    <w:rsid w:val="00D64130"/>
    <w:rsid w:val="00D65D64"/>
    <w:rsid w:val="00D65F46"/>
    <w:rsid w:val="00D71978"/>
    <w:rsid w:val="00D74E6A"/>
    <w:rsid w:val="00D758A6"/>
    <w:rsid w:val="00D81284"/>
    <w:rsid w:val="00D818EE"/>
    <w:rsid w:val="00D83A38"/>
    <w:rsid w:val="00D9301C"/>
    <w:rsid w:val="00D94BE7"/>
    <w:rsid w:val="00D95F35"/>
    <w:rsid w:val="00D95FB8"/>
    <w:rsid w:val="00D960F2"/>
    <w:rsid w:val="00D97496"/>
    <w:rsid w:val="00DA2253"/>
    <w:rsid w:val="00DA4510"/>
    <w:rsid w:val="00DB2839"/>
    <w:rsid w:val="00DC1838"/>
    <w:rsid w:val="00DC4AB2"/>
    <w:rsid w:val="00DC741D"/>
    <w:rsid w:val="00DD164C"/>
    <w:rsid w:val="00DD2525"/>
    <w:rsid w:val="00DD2812"/>
    <w:rsid w:val="00DD3D40"/>
    <w:rsid w:val="00DD4B07"/>
    <w:rsid w:val="00DD60CB"/>
    <w:rsid w:val="00DE347C"/>
    <w:rsid w:val="00DE3FFD"/>
    <w:rsid w:val="00DE56C5"/>
    <w:rsid w:val="00DE581F"/>
    <w:rsid w:val="00DE6CCB"/>
    <w:rsid w:val="00DF3B7B"/>
    <w:rsid w:val="00DF417B"/>
    <w:rsid w:val="00DF4C3A"/>
    <w:rsid w:val="00E030CB"/>
    <w:rsid w:val="00E03B78"/>
    <w:rsid w:val="00E05CB9"/>
    <w:rsid w:val="00E10564"/>
    <w:rsid w:val="00E10841"/>
    <w:rsid w:val="00E10B9A"/>
    <w:rsid w:val="00E14DF2"/>
    <w:rsid w:val="00E15603"/>
    <w:rsid w:val="00E15DFE"/>
    <w:rsid w:val="00E1758E"/>
    <w:rsid w:val="00E20AAB"/>
    <w:rsid w:val="00E3223E"/>
    <w:rsid w:val="00E3241F"/>
    <w:rsid w:val="00E32B16"/>
    <w:rsid w:val="00E32BB8"/>
    <w:rsid w:val="00E35FC4"/>
    <w:rsid w:val="00E3717B"/>
    <w:rsid w:val="00E4116C"/>
    <w:rsid w:val="00E4200D"/>
    <w:rsid w:val="00E43305"/>
    <w:rsid w:val="00E4508F"/>
    <w:rsid w:val="00E50594"/>
    <w:rsid w:val="00E5291B"/>
    <w:rsid w:val="00E53422"/>
    <w:rsid w:val="00E542B7"/>
    <w:rsid w:val="00E5568E"/>
    <w:rsid w:val="00E5613B"/>
    <w:rsid w:val="00E56A3F"/>
    <w:rsid w:val="00E636CD"/>
    <w:rsid w:val="00E6532F"/>
    <w:rsid w:val="00E65E9B"/>
    <w:rsid w:val="00E67820"/>
    <w:rsid w:val="00E67C79"/>
    <w:rsid w:val="00E67F8A"/>
    <w:rsid w:val="00E71373"/>
    <w:rsid w:val="00E77DDC"/>
    <w:rsid w:val="00E8000E"/>
    <w:rsid w:val="00E819F1"/>
    <w:rsid w:val="00E86FDE"/>
    <w:rsid w:val="00E91257"/>
    <w:rsid w:val="00E915AB"/>
    <w:rsid w:val="00E93515"/>
    <w:rsid w:val="00EA4DD4"/>
    <w:rsid w:val="00EB2EA7"/>
    <w:rsid w:val="00EB49C3"/>
    <w:rsid w:val="00EB651A"/>
    <w:rsid w:val="00EC45B2"/>
    <w:rsid w:val="00ED00BF"/>
    <w:rsid w:val="00ED110B"/>
    <w:rsid w:val="00ED1175"/>
    <w:rsid w:val="00EE0D69"/>
    <w:rsid w:val="00EE2917"/>
    <w:rsid w:val="00EE49CE"/>
    <w:rsid w:val="00EE4D4B"/>
    <w:rsid w:val="00EE7717"/>
    <w:rsid w:val="00EE7A62"/>
    <w:rsid w:val="00EF0259"/>
    <w:rsid w:val="00EF19D6"/>
    <w:rsid w:val="00EF5606"/>
    <w:rsid w:val="00EF7255"/>
    <w:rsid w:val="00F0019E"/>
    <w:rsid w:val="00F00A36"/>
    <w:rsid w:val="00F00E62"/>
    <w:rsid w:val="00F00F2D"/>
    <w:rsid w:val="00F017FC"/>
    <w:rsid w:val="00F02206"/>
    <w:rsid w:val="00F03C01"/>
    <w:rsid w:val="00F07338"/>
    <w:rsid w:val="00F10AD2"/>
    <w:rsid w:val="00F114BB"/>
    <w:rsid w:val="00F13CB4"/>
    <w:rsid w:val="00F156DD"/>
    <w:rsid w:val="00F15C33"/>
    <w:rsid w:val="00F16018"/>
    <w:rsid w:val="00F1620C"/>
    <w:rsid w:val="00F1622F"/>
    <w:rsid w:val="00F17269"/>
    <w:rsid w:val="00F1736A"/>
    <w:rsid w:val="00F2392A"/>
    <w:rsid w:val="00F258C5"/>
    <w:rsid w:val="00F30245"/>
    <w:rsid w:val="00F32960"/>
    <w:rsid w:val="00F33827"/>
    <w:rsid w:val="00F33DC7"/>
    <w:rsid w:val="00F33E29"/>
    <w:rsid w:val="00F35463"/>
    <w:rsid w:val="00F42CC9"/>
    <w:rsid w:val="00F434DA"/>
    <w:rsid w:val="00F45030"/>
    <w:rsid w:val="00F45213"/>
    <w:rsid w:val="00F45761"/>
    <w:rsid w:val="00F50BCE"/>
    <w:rsid w:val="00F52C77"/>
    <w:rsid w:val="00F56D6D"/>
    <w:rsid w:val="00F6044B"/>
    <w:rsid w:val="00F60B12"/>
    <w:rsid w:val="00F60BB8"/>
    <w:rsid w:val="00F61357"/>
    <w:rsid w:val="00F61C89"/>
    <w:rsid w:val="00F620C8"/>
    <w:rsid w:val="00F620CC"/>
    <w:rsid w:val="00F65A1C"/>
    <w:rsid w:val="00F67C5C"/>
    <w:rsid w:val="00F70113"/>
    <w:rsid w:val="00F7028A"/>
    <w:rsid w:val="00F715A5"/>
    <w:rsid w:val="00F72104"/>
    <w:rsid w:val="00F81DF9"/>
    <w:rsid w:val="00F84D66"/>
    <w:rsid w:val="00F8658E"/>
    <w:rsid w:val="00F87861"/>
    <w:rsid w:val="00F91ED8"/>
    <w:rsid w:val="00F931E9"/>
    <w:rsid w:val="00F93F19"/>
    <w:rsid w:val="00F94611"/>
    <w:rsid w:val="00FA0ED8"/>
    <w:rsid w:val="00FA1794"/>
    <w:rsid w:val="00FA1E6D"/>
    <w:rsid w:val="00FA3163"/>
    <w:rsid w:val="00FA3847"/>
    <w:rsid w:val="00FA6E92"/>
    <w:rsid w:val="00FB0047"/>
    <w:rsid w:val="00FB0C26"/>
    <w:rsid w:val="00FB1253"/>
    <w:rsid w:val="00FB4840"/>
    <w:rsid w:val="00FC21BE"/>
    <w:rsid w:val="00FC3161"/>
    <w:rsid w:val="00FC5248"/>
    <w:rsid w:val="00FC5C02"/>
    <w:rsid w:val="00FC6361"/>
    <w:rsid w:val="00FC6688"/>
    <w:rsid w:val="00FC7ED9"/>
    <w:rsid w:val="00FD14F5"/>
    <w:rsid w:val="00FD36B2"/>
    <w:rsid w:val="00FD54B0"/>
    <w:rsid w:val="00FD62F8"/>
    <w:rsid w:val="00FD7D76"/>
    <w:rsid w:val="00FE1472"/>
    <w:rsid w:val="00FE52DF"/>
    <w:rsid w:val="00FE6308"/>
    <w:rsid w:val="00FE6C8C"/>
    <w:rsid w:val="00FF52E3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E5BE3C7"/>
  <w15:docId w15:val="{B743D31A-F659-4D40-B9B2-8A7D5CEF8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0F2"/>
    <w:pPr>
      <w:spacing w:after="240" w:line="240" w:lineRule="auto"/>
      <w:jc w:val="both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uiPriority w:val="9"/>
    <w:qFormat/>
    <w:rsid w:val="00D960F2"/>
    <w:pPr>
      <w:keepNext/>
      <w:keepLines/>
      <w:numPr>
        <w:numId w:val="1"/>
      </w:numPr>
      <w:outlineLvl w:val="0"/>
    </w:pPr>
    <w:rPr>
      <w:rFonts w:ascii="Arial Negrita" w:eastAsiaTheme="majorEastAsia" w:hAnsi="Arial Negrita" w:cstheme="majorBidi"/>
      <w:b/>
      <w:caps/>
      <w:sz w:val="26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D960F2"/>
    <w:pPr>
      <w:keepNext/>
      <w:keepLines/>
      <w:numPr>
        <w:ilvl w:val="1"/>
        <w:numId w:val="1"/>
      </w:numPr>
      <w:outlineLvl w:val="1"/>
    </w:pPr>
    <w:rPr>
      <w:rFonts w:ascii="Arial Negrita" w:eastAsiaTheme="majorEastAsia" w:hAnsi="Arial Negrita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960F2"/>
    <w:pPr>
      <w:keepNext/>
      <w:keepLines/>
      <w:numPr>
        <w:ilvl w:val="2"/>
        <w:numId w:val="1"/>
      </w:numPr>
      <w:outlineLvl w:val="2"/>
    </w:pPr>
    <w:rPr>
      <w:rFonts w:ascii="Arial Negrita" w:eastAsiaTheme="majorEastAsia" w:hAnsi="Arial Negrita" w:cstheme="majorBidi"/>
      <w:b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D960F2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D960F2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D960F2"/>
    <w:pPr>
      <w:keepNext/>
      <w:keepLines/>
      <w:numPr>
        <w:ilvl w:val="5"/>
        <w:numId w:val="1"/>
      </w:numPr>
      <w:outlineLvl w:val="5"/>
    </w:pPr>
    <w:rPr>
      <w:rFonts w:eastAsiaTheme="majorEastAsia" w:cstheme="majorBidi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D960F2"/>
    <w:pPr>
      <w:keepNext/>
      <w:keepLines/>
      <w:numPr>
        <w:ilvl w:val="6"/>
        <w:numId w:val="1"/>
      </w:numPr>
      <w:outlineLvl w:val="6"/>
    </w:pPr>
    <w:rPr>
      <w:rFonts w:eastAsiaTheme="majorEastAsia" w:cstheme="majorBidi"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D960F2"/>
    <w:pPr>
      <w:keepNext/>
      <w:keepLines/>
      <w:numPr>
        <w:ilvl w:val="7"/>
        <w:numId w:val="1"/>
      </w:numPr>
      <w:outlineLvl w:val="7"/>
    </w:pPr>
    <w:rPr>
      <w:rFonts w:eastAsiaTheme="majorEastAsia" w:cstheme="majorBidi"/>
      <w:szCs w:val="21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D96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960F2"/>
    <w:rPr>
      <w:rFonts w:ascii="Arial Negrita" w:eastAsiaTheme="majorEastAsia" w:hAnsi="Arial Negrita" w:cstheme="majorBidi"/>
      <w:b/>
      <w:caps/>
      <w:sz w:val="2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D960F2"/>
    <w:rPr>
      <w:rFonts w:ascii="Arial Negrita" w:eastAsiaTheme="majorEastAsia" w:hAnsi="Arial Negrita" w:cstheme="majorBidi"/>
      <w:b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D960F2"/>
    <w:rPr>
      <w:rFonts w:ascii="Arial Negrita" w:eastAsiaTheme="majorEastAsia" w:hAnsi="Arial Negrita" w:cstheme="majorBidi"/>
      <w:b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D960F2"/>
    <w:rPr>
      <w:rFonts w:ascii="Arial" w:eastAsiaTheme="majorEastAsia" w:hAnsi="Arial" w:cstheme="majorBidi"/>
      <w:iCs/>
    </w:rPr>
  </w:style>
  <w:style w:type="character" w:customStyle="1" w:styleId="Ttulo5Car">
    <w:name w:val="Título 5 Car"/>
    <w:basedOn w:val="Fuentedeprrafopredeter"/>
    <w:link w:val="Ttulo5"/>
    <w:uiPriority w:val="9"/>
    <w:rsid w:val="00D960F2"/>
    <w:rPr>
      <w:rFonts w:ascii="Arial" w:eastAsiaTheme="majorEastAsia" w:hAnsi="Arial" w:cstheme="majorBidi"/>
    </w:rPr>
  </w:style>
  <w:style w:type="character" w:customStyle="1" w:styleId="Ttulo6Car">
    <w:name w:val="Título 6 Car"/>
    <w:basedOn w:val="Fuentedeprrafopredeter"/>
    <w:link w:val="Ttulo6"/>
    <w:uiPriority w:val="9"/>
    <w:rsid w:val="00D960F2"/>
    <w:rPr>
      <w:rFonts w:ascii="Arial" w:eastAsiaTheme="majorEastAsia" w:hAnsi="Arial" w:cstheme="majorBidi"/>
    </w:rPr>
  </w:style>
  <w:style w:type="character" w:customStyle="1" w:styleId="Ttulo7Car">
    <w:name w:val="Título 7 Car"/>
    <w:basedOn w:val="Fuentedeprrafopredeter"/>
    <w:link w:val="Ttulo7"/>
    <w:uiPriority w:val="9"/>
    <w:rsid w:val="00D960F2"/>
    <w:rPr>
      <w:rFonts w:ascii="Arial" w:eastAsiaTheme="majorEastAsia" w:hAnsi="Arial" w:cstheme="majorBidi"/>
      <w:iCs/>
    </w:rPr>
  </w:style>
  <w:style w:type="character" w:customStyle="1" w:styleId="Ttulo8Car">
    <w:name w:val="Título 8 Car"/>
    <w:basedOn w:val="Fuentedeprrafopredeter"/>
    <w:link w:val="Ttulo8"/>
    <w:uiPriority w:val="9"/>
    <w:rsid w:val="00D960F2"/>
    <w:rPr>
      <w:rFonts w:ascii="Arial" w:eastAsiaTheme="majorEastAsia" w:hAnsi="Arial" w:cstheme="majorBidi"/>
      <w:szCs w:val="21"/>
    </w:rPr>
  </w:style>
  <w:style w:type="character" w:customStyle="1" w:styleId="Ttulo9Car">
    <w:name w:val="Título 9 Car"/>
    <w:basedOn w:val="Fuentedeprrafopredeter"/>
    <w:link w:val="Ttulo9"/>
    <w:uiPriority w:val="9"/>
    <w:rsid w:val="00D96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ocomentario">
    <w:name w:val="annotation text"/>
    <w:basedOn w:val="Normal"/>
    <w:link w:val="TextocomentarioCar"/>
    <w:uiPriority w:val="99"/>
    <w:unhideWhenUsed/>
    <w:rsid w:val="00D960F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960F2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D960F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D960F2"/>
    <w:rPr>
      <w:rFonts w:ascii="Arial" w:hAnsi="Arial"/>
      <w:b/>
      <w:bCs/>
      <w:sz w:val="20"/>
      <w:szCs w:val="20"/>
    </w:rPr>
  </w:style>
  <w:style w:type="paragraph" w:styleId="Descripcin">
    <w:name w:val="caption"/>
    <w:basedOn w:val="Normal"/>
    <w:next w:val="Normal"/>
    <w:link w:val="DescripcinCar"/>
    <w:uiPriority w:val="35"/>
    <w:unhideWhenUsed/>
    <w:qFormat/>
    <w:rsid w:val="00B021B7"/>
    <w:pPr>
      <w:spacing w:after="120"/>
      <w:jc w:val="center"/>
    </w:pPr>
    <w:rPr>
      <w:iCs/>
      <w:sz w:val="20"/>
      <w:szCs w:val="18"/>
    </w:rPr>
  </w:style>
  <w:style w:type="character" w:customStyle="1" w:styleId="DescripcinCar">
    <w:name w:val="Descripción Car"/>
    <w:link w:val="Descripcin"/>
    <w:uiPriority w:val="35"/>
    <w:qFormat/>
    <w:rsid w:val="00B021B7"/>
    <w:rPr>
      <w:rFonts w:ascii="Arial" w:hAnsi="Arial"/>
      <w:iCs/>
      <w:sz w:val="20"/>
      <w:szCs w:val="18"/>
    </w:rPr>
  </w:style>
  <w:style w:type="paragraph" w:styleId="Encabezado">
    <w:name w:val="header"/>
    <w:basedOn w:val="Normal"/>
    <w:link w:val="EncabezadoCar"/>
    <w:unhideWhenUsed/>
    <w:rsid w:val="00D960F2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960F2"/>
    <w:rPr>
      <w:rFonts w:ascii="Arial" w:hAnsi="Arial"/>
    </w:rPr>
  </w:style>
  <w:style w:type="paragraph" w:customStyle="1" w:styleId="Fuente">
    <w:name w:val="Fuente"/>
    <w:basedOn w:val="Normal"/>
    <w:next w:val="Normal"/>
    <w:qFormat/>
    <w:rsid w:val="00D960F2"/>
    <w:pPr>
      <w:jc w:val="center"/>
    </w:pPr>
    <w:rPr>
      <w:sz w:val="18"/>
      <w:szCs w:val="20"/>
    </w:rPr>
  </w:style>
  <w:style w:type="character" w:styleId="Hipervnculo">
    <w:name w:val="Hyperlink"/>
    <w:basedOn w:val="Fuentedeprrafopredeter"/>
    <w:uiPriority w:val="99"/>
    <w:unhideWhenUsed/>
    <w:rsid w:val="00D960F2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79012E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D960F2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60F2"/>
    <w:rPr>
      <w:rFonts w:ascii="Arial" w:hAnsi="Arial"/>
    </w:rPr>
  </w:style>
  <w:style w:type="character" w:styleId="Refdecomentario">
    <w:name w:val="annotation reference"/>
    <w:basedOn w:val="Fuentedeprrafopredeter"/>
    <w:uiPriority w:val="99"/>
    <w:unhideWhenUsed/>
    <w:rsid w:val="00D960F2"/>
    <w:rPr>
      <w:sz w:val="16"/>
      <w:szCs w:val="16"/>
    </w:rPr>
  </w:style>
  <w:style w:type="character" w:styleId="Refdenotaalpie">
    <w:name w:val="footnote reference"/>
    <w:basedOn w:val="Fuentedeprrafopredeter"/>
    <w:uiPriority w:val="99"/>
    <w:unhideWhenUsed/>
    <w:rsid w:val="00D960F2"/>
    <w:rPr>
      <w:vertAlign w:val="superscript"/>
    </w:rPr>
  </w:style>
  <w:style w:type="table" w:styleId="Tablaconcuadrcula">
    <w:name w:val="Table Grid"/>
    <w:basedOn w:val="Tablanormal"/>
    <w:uiPriority w:val="59"/>
    <w:rsid w:val="00D96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adeilustraciones">
    <w:name w:val="table of figures"/>
    <w:basedOn w:val="Normal"/>
    <w:next w:val="Normal"/>
    <w:uiPriority w:val="99"/>
    <w:unhideWhenUsed/>
    <w:rsid w:val="00D960F2"/>
    <w:pPr>
      <w:spacing w:after="0"/>
    </w:pPr>
  </w:style>
  <w:style w:type="table" w:customStyle="1" w:styleId="Tablainforme">
    <w:name w:val="Tabla_informe"/>
    <w:basedOn w:val="Tablanormal"/>
    <w:uiPriority w:val="99"/>
    <w:rsid w:val="00D960F2"/>
    <w:pPr>
      <w:spacing w:before="60" w:after="60" w:line="240" w:lineRule="auto"/>
    </w:pPr>
    <w:rPr>
      <w:rFonts w:ascii="Arial" w:hAnsi="Arial"/>
      <w:sz w:val="20"/>
    </w:rPr>
    <w:tblPr>
      <w:jc w:val="center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blStylePr w:type="firstRow">
      <w:pPr>
        <w:wordWrap/>
        <w:spacing w:line="240" w:lineRule="auto"/>
        <w:jc w:val="center"/>
        <w:outlineLvl w:val="9"/>
      </w:pPr>
      <w:rPr>
        <w:rFonts w:ascii="Arial" w:hAnsi="Arial"/>
        <w:b/>
        <w:sz w:val="20"/>
      </w:rPr>
      <w:tblPr/>
      <w:tcPr>
        <w:shd w:val="clear" w:color="auto" w:fill="70AD47" w:themeFill="accent6"/>
        <w:vAlign w:val="center"/>
      </w:tcPr>
    </w:tblStylePr>
  </w:style>
  <w:style w:type="paragraph" w:styleId="TDC1">
    <w:name w:val="toc 1"/>
    <w:basedOn w:val="Normal"/>
    <w:next w:val="Normal"/>
    <w:autoRedefine/>
    <w:uiPriority w:val="39"/>
    <w:unhideWhenUsed/>
    <w:rsid w:val="00D960F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D960F2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D960F2"/>
    <w:pPr>
      <w:spacing w:after="100"/>
      <w:ind w:left="440"/>
    </w:pPr>
  </w:style>
  <w:style w:type="paragraph" w:styleId="Textodeglobo">
    <w:name w:val="Balloon Text"/>
    <w:basedOn w:val="Normal"/>
    <w:link w:val="TextodegloboCar"/>
    <w:uiPriority w:val="99"/>
    <w:unhideWhenUsed/>
    <w:rsid w:val="00D960F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D960F2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79012E"/>
    <w:rPr>
      <w:color w:val="808080"/>
    </w:rPr>
  </w:style>
  <w:style w:type="paragraph" w:styleId="Textonotapie">
    <w:name w:val="footnote text"/>
    <w:basedOn w:val="Normal"/>
    <w:link w:val="TextonotapieCar"/>
    <w:uiPriority w:val="99"/>
    <w:unhideWhenUsed/>
    <w:rsid w:val="00D960F2"/>
    <w:pPr>
      <w:spacing w:after="120"/>
    </w:pPr>
    <w:rPr>
      <w:sz w:val="18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D960F2"/>
    <w:rPr>
      <w:rFonts w:ascii="Arial" w:hAnsi="Arial"/>
      <w:sz w:val="18"/>
      <w:szCs w:val="20"/>
    </w:rPr>
  </w:style>
  <w:style w:type="paragraph" w:customStyle="1" w:styleId="Textointernotablas">
    <w:name w:val="Texto_interno_tablas"/>
    <w:basedOn w:val="Normal"/>
    <w:qFormat/>
    <w:rsid w:val="00D960F2"/>
    <w:pPr>
      <w:spacing w:before="60" w:after="60"/>
    </w:pPr>
    <w:rPr>
      <w:sz w:val="20"/>
    </w:rPr>
  </w:style>
  <w:style w:type="paragraph" w:styleId="Puesto">
    <w:name w:val="Title"/>
    <w:basedOn w:val="Ttulo1"/>
    <w:next w:val="Normal"/>
    <w:link w:val="PuestoCar"/>
    <w:uiPriority w:val="10"/>
    <w:qFormat/>
    <w:rsid w:val="00D960F2"/>
    <w:pPr>
      <w:numPr>
        <w:numId w:val="0"/>
      </w:numPr>
      <w:contextualSpacing/>
      <w:jc w:val="center"/>
    </w:pPr>
    <w:rPr>
      <w:b w:val="0"/>
      <w:szCs w:val="56"/>
    </w:rPr>
  </w:style>
  <w:style w:type="paragraph" w:styleId="Revisin">
    <w:name w:val="Revision"/>
    <w:hidden/>
    <w:uiPriority w:val="99"/>
    <w:semiHidden/>
    <w:rsid w:val="00A2443A"/>
    <w:pPr>
      <w:spacing w:after="0" w:line="240" w:lineRule="auto"/>
    </w:pPr>
    <w:rPr>
      <w:rFonts w:ascii="Arial" w:hAnsi="Arial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FD14F5"/>
    <w:rPr>
      <w:rFonts w:ascii="Arial" w:eastAsia="Times New Roman" w:hAnsi="Arial" w:cs="Arial"/>
      <w:vanish/>
      <w:sz w:val="16"/>
      <w:szCs w:val="16"/>
      <w:lang w:eastAsia="es-CO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FD14F5"/>
    <w:pPr>
      <w:pBdr>
        <w:bottom w:val="single" w:sz="6" w:space="1" w:color="auto"/>
      </w:pBdr>
      <w:spacing w:after="0"/>
      <w:jc w:val="center"/>
    </w:pPr>
    <w:rPr>
      <w:rFonts w:eastAsia="Times New Roman" w:cs="Arial"/>
      <w:vanish/>
      <w:sz w:val="16"/>
      <w:szCs w:val="16"/>
      <w:lang w:eastAsia="es-CO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FD14F5"/>
    <w:rPr>
      <w:rFonts w:ascii="Arial" w:eastAsia="Times New Roman" w:hAnsi="Arial" w:cs="Arial"/>
      <w:vanish/>
      <w:sz w:val="16"/>
      <w:szCs w:val="16"/>
      <w:lang w:eastAsia="es-CO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FD14F5"/>
    <w:pPr>
      <w:pBdr>
        <w:top w:val="single" w:sz="6" w:space="1" w:color="auto"/>
      </w:pBdr>
      <w:spacing w:after="0"/>
      <w:jc w:val="center"/>
    </w:pPr>
    <w:rPr>
      <w:rFonts w:eastAsia="Times New Roman" w:cs="Arial"/>
      <w:vanish/>
      <w:sz w:val="16"/>
      <w:szCs w:val="16"/>
      <w:lang w:eastAsia="es-CO"/>
    </w:rPr>
  </w:style>
  <w:style w:type="character" w:customStyle="1" w:styleId="PuestoCar">
    <w:name w:val="Puesto Car"/>
    <w:basedOn w:val="Fuentedeprrafopredeter"/>
    <w:link w:val="Puesto"/>
    <w:uiPriority w:val="10"/>
    <w:rsid w:val="00D960F2"/>
    <w:rPr>
      <w:rFonts w:ascii="Arial Negrita" w:eastAsiaTheme="majorEastAsia" w:hAnsi="Arial Negrita" w:cstheme="majorBidi"/>
      <w:caps/>
      <w:sz w:val="26"/>
      <w:szCs w:val="56"/>
    </w:rPr>
  </w:style>
  <w:style w:type="paragraph" w:styleId="TtulodeTDC">
    <w:name w:val="TOC Heading"/>
    <w:basedOn w:val="Ttulo1"/>
    <w:next w:val="Normal"/>
    <w:uiPriority w:val="39"/>
    <w:unhideWhenUsed/>
    <w:rsid w:val="0079012E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/>
      <w:b w:val="0"/>
      <w:caps w:val="0"/>
      <w:color w:val="2F5496" w:themeColor="accent1" w:themeShade="BF"/>
      <w:sz w:val="32"/>
      <w:lang w:eastAsia="es-CO"/>
    </w:rPr>
  </w:style>
  <w:style w:type="paragraph" w:customStyle="1" w:styleId="Vieta">
    <w:name w:val="Viñeta"/>
    <w:basedOn w:val="Normal"/>
    <w:link w:val="VietaCar"/>
    <w:qFormat/>
    <w:rsid w:val="00D960F2"/>
    <w:pPr>
      <w:numPr>
        <w:numId w:val="35"/>
      </w:numPr>
      <w:spacing w:after="120"/>
    </w:pPr>
  </w:style>
  <w:style w:type="character" w:customStyle="1" w:styleId="VietaCar">
    <w:name w:val="Viñeta Car"/>
    <w:link w:val="Vieta"/>
    <w:rsid w:val="00D960F2"/>
    <w:rPr>
      <w:rFonts w:ascii="Arial" w:hAnsi="Arial"/>
    </w:rPr>
  </w:style>
  <w:style w:type="paragraph" w:customStyle="1" w:styleId="Listaclara-nfasis31">
    <w:name w:val="Lista clara - Énfasis 31"/>
    <w:hidden/>
    <w:uiPriority w:val="99"/>
    <w:semiHidden/>
    <w:rsid w:val="00A127AD"/>
    <w:pPr>
      <w:spacing w:after="0" w:line="240" w:lineRule="auto"/>
    </w:pPr>
    <w:rPr>
      <w:rFonts w:ascii="Arial" w:eastAsia="Times New Roman" w:hAnsi="Arial" w:cs="Times New Roman"/>
      <w:szCs w:val="20"/>
      <w:lang w:val="es-ES_tradnl" w:eastAsia="es-ES"/>
    </w:rPr>
  </w:style>
  <w:style w:type="paragraph" w:customStyle="1" w:styleId="Sombreadovistoso-nfasis11">
    <w:name w:val="Sombreado vistoso - Énfasis 11"/>
    <w:hidden/>
    <w:uiPriority w:val="99"/>
    <w:semiHidden/>
    <w:rsid w:val="00A127AD"/>
    <w:pPr>
      <w:spacing w:after="0" w:line="240" w:lineRule="auto"/>
    </w:pPr>
    <w:rPr>
      <w:rFonts w:ascii="Arial" w:eastAsia="Times New Roman" w:hAnsi="Arial" w:cs="Times New Roman"/>
      <w:sz w:val="20"/>
      <w:lang w:val="es-ES" w:eastAsia="es-ES"/>
    </w:rPr>
  </w:style>
  <w:style w:type="paragraph" w:customStyle="1" w:styleId="Fotos">
    <w:name w:val="Fotos"/>
    <w:basedOn w:val="Prrafodelista"/>
    <w:next w:val="Normal"/>
    <w:rsid w:val="000E0307"/>
    <w:pPr>
      <w:numPr>
        <w:numId w:val="25"/>
      </w:numPr>
      <w:spacing w:after="0"/>
      <w:jc w:val="center"/>
    </w:pPr>
    <w:rPr>
      <w:rFonts w:eastAsia="Calibri" w:cs="Times New Roman"/>
      <w:sz w:val="20"/>
    </w:rPr>
  </w:style>
  <w:style w:type="paragraph" w:styleId="Bibliografa">
    <w:name w:val="Bibliography"/>
    <w:basedOn w:val="Normal"/>
    <w:next w:val="Normal"/>
    <w:uiPriority w:val="37"/>
    <w:unhideWhenUsed/>
    <w:rsid w:val="00E05CB9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72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Ped00</b:Tag>
    <b:SourceType>Book</b:SourceType>
    <b:Guid>{F0C92776-5E7B-4366-9467-8BB5A43CA26B}</b:Guid>
    <b:Title>Revisión de ecuaciones de velocidad de caída terminal de partículas</b:Title>
    <b:Year>2000</b:Year>
    <b:City>Rosario, Argentina</b:City>
    <b:Publisher>Universidad Nacional de Rosario</b:Publisher>
    <b:Author>
      <b:Author>
        <b:NameList>
          <b:Person>
            <b:Last>Pedro A. Basile</b:Last>
            <b:First>Gerardo</b:First>
            <b:Middle>Riccardi, Ignacio Aguzzi</b:Middle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01122761-0EDB-4D15-B30A-DDECBD668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470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CUERVO</dc:creator>
  <cp:keywords/>
  <dc:description/>
  <cp:lastModifiedBy>Cuenta Microsoft</cp:lastModifiedBy>
  <cp:revision>9</cp:revision>
  <cp:lastPrinted>2019-07-11T19:19:00Z</cp:lastPrinted>
  <dcterms:created xsi:type="dcterms:W3CDTF">2020-12-09T21:08:00Z</dcterms:created>
  <dcterms:modified xsi:type="dcterms:W3CDTF">2020-12-15T16:54:00Z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147c88a1-24ff-324d-9e60-64efcf4f7f6c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Name 0_1">
    <vt:lpwstr>American Medical Association</vt:lpwstr>
  </property>
  <property fmtid="{D5CDD505-2E9C-101B-9397-08002B2CF9AE}" pid="6" name="Mendeley Recent Style Id 1_1">
    <vt:lpwstr>http://www.zotero.org/styles/american-political-science-association</vt:lpwstr>
  </property>
  <property fmtid="{D5CDD505-2E9C-101B-9397-08002B2CF9AE}" pid="7" name="Mendeley Recent Style Name 1_1">
    <vt:lpwstr>American Political Science Association</vt:lpwstr>
  </property>
  <property fmtid="{D5CDD505-2E9C-101B-9397-08002B2CF9AE}" pid="8" name="Mendeley Recent Style Id 2_1">
    <vt:lpwstr>http://www.zotero.org/styles/apa</vt:lpwstr>
  </property>
  <property fmtid="{D5CDD505-2E9C-101B-9397-08002B2CF9AE}" pid="9" name="Mendeley Recent Style Name 2_1">
    <vt:lpwstr>American Psychological Association 6th edition</vt:lpwstr>
  </property>
  <property fmtid="{D5CDD505-2E9C-101B-9397-08002B2CF9AE}" pid="10" name="Mendeley Recent Style Id 3_1">
    <vt:lpwstr>http://www.zotero.org/styles/american-sociological-association</vt:lpwstr>
  </property>
  <property fmtid="{D5CDD505-2E9C-101B-9397-08002B2CF9AE}" pid="11" name="Mendeley Recent Style Name 3_1">
    <vt:lpwstr>American Sociological Association</vt:lpwstr>
  </property>
  <property fmtid="{D5CDD505-2E9C-101B-9397-08002B2CF9AE}" pid="12" name="Mendeley Recent Style Id 4_1">
    <vt:lpwstr>http://www.zotero.org/styles/chicago-author-date</vt:lpwstr>
  </property>
  <property fmtid="{D5CDD505-2E9C-101B-9397-08002B2CF9AE}" pid="13" name="Mendeley Recent Style Name 4_1">
    <vt:lpwstr>Chicago Manual of Style 17th edition (author-date)</vt:lpwstr>
  </property>
  <property fmtid="{D5CDD505-2E9C-101B-9397-08002B2CF9AE}" pid="14" name="Mendeley Recent Style Id 5_1">
    <vt:lpwstr>http://www.zotero.org/styles/harvard-cite-them-right</vt:lpwstr>
  </property>
  <property fmtid="{D5CDD505-2E9C-101B-9397-08002B2CF9AE}" pid="15" name="Mendeley Recent Style Name 5_1">
    <vt:lpwstr>Cite Them Right 10th edition - Harvard</vt:lpwstr>
  </property>
  <property fmtid="{D5CDD505-2E9C-101B-9397-08002B2CF9AE}" pid="16" name="Mendeley Recent Style Id 6_1">
    <vt:lpwstr>http://www.zotero.org/styles/ieee</vt:lpwstr>
  </property>
  <property fmtid="{D5CDD505-2E9C-101B-9397-08002B2CF9AE}" pid="17" name="Mendeley Recent Style Name 6_1">
    <vt:lpwstr>IEEE</vt:lpwstr>
  </property>
  <property fmtid="{D5CDD505-2E9C-101B-9397-08002B2CF9AE}" pid="18" name="Mendeley Recent Style Id 7_1">
    <vt:lpwstr>http://www.zotero.org/styles/modern-humanities-research-association</vt:lpwstr>
  </property>
  <property fmtid="{D5CDD505-2E9C-101B-9397-08002B2CF9AE}" pid="19" name="Mendeley Recent Style Name 7_1">
    <vt:lpwstr>Modern Humanities Research Association 3rd edition (note with bibliography)</vt:lpwstr>
  </property>
  <property fmtid="{D5CDD505-2E9C-101B-9397-08002B2CF9AE}" pid="20" name="Mendeley Recent Style Id 8_1">
    <vt:lpwstr>http://www.zotero.org/styles/modern-language-association</vt:lpwstr>
  </property>
  <property fmtid="{D5CDD505-2E9C-101B-9397-08002B2CF9AE}" pid="21" name="Mendeley Recent Style Name 8_1">
    <vt:lpwstr>Modern Language Association 8th edition</vt:lpwstr>
  </property>
  <property fmtid="{D5CDD505-2E9C-101B-9397-08002B2CF9AE}" pid="22" name="Mendeley Recent Style Id 9_1">
    <vt:lpwstr>http://www.zotero.org/styles/nature</vt:lpwstr>
  </property>
  <property fmtid="{D5CDD505-2E9C-101B-9397-08002B2CF9AE}" pid="23" name="Mendeley Recent Style Name 9_1">
    <vt:lpwstr>Nature</vt:lpwstr>
  </property>
  <property fmtid="{D5CDD505-2E9C-101B-9397-08002B2CF9AE}" pid="24" name="Mendeley Citation Style_1">
    <vt:lpwstr>http://www.zotero.org/styles/apa</vt:lpwstr>
  </property>
</Properties>
</file>