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54293" w14:textId="6CD99D33" w:rsidR="001C434F" w:rsidRPr="00650D71" w:rsidRDefault="00A605D2" w:rsidP="001C434F">
      <w:pPr>
        <w:pStyle w:val="Ttulo2"/>
        <w:spacing w:line="240" w:lineRule="auto"/>
        <w:ind w:left="360" w:hanging="360"/>
        <w:jc w:val="center"/>
        <w:rPr>
          <w:rFonts w:ascii="Century Gothic" w:eastAsia="Arial Narrow" w:hAnsi="Century Gothic" w:cs="Arial Narrow"/>
          <w:b/>
          <w:color w:val="006877"/>
          <w:sz w:val="22"/>
          <w:szCs w:val="22"/>
          <w:lang w:eastAsia="es-CO"/>
        </w:rPr>
      </w:pPr>
      <w:bookmarkStart w:id="0" w:name="_Hlk163144662"/>
      <w:r w:rsidRPr="00650D71">
        <w:rPr>
          <w:rFonts w:ascii="Century Gothic" w:eastAsia="Arial Narrow" w:hAnsi="Century Gothic" w:cs="Arial Narrow"/>
          <w:b/>
          <w:color w:val="006877"/>
          <w:sz w:val="22"/>
          <w:szCs w:val="22"/>
          <w:lang w:eastAsia="es-CO"/>
        </w:rPr>
        <w:t>ANEXO 1.</w:t>
      </w:r>
    </w:p>
    <w:p w14:paraId="2242A1F7" w14:textId="77777777" w:rsidR="00FE3A88" w:rsidRPr="00650D71" w:rsidRDefault="00FE3A88" w:rsidP="00650D71">
      <w:pPr>
        <w:pStyle w:val="Sinespaciado"/>
        <w:rPr>
          <w:lang w:eastAsia="es-CO"/>
        </w:rPr>
      </w:pPr>
    </w:p>
    <w:p w14:paraId="054F6A13" w14:textId="3826F930" w:rsidR="002F6C7B" w:rsidRPr="00650D71" w:rsidRDefault="00FE3A88" w:rsidP="00FE3A88">
      <w:pPr>
        <w:pStyle w:val="Sinespaciado"/>
        <w:jc w:val="both"/>
        <w:rPr>
          <w:rFonts w:ascii="Century Gothic" w:hAnsi="Century Gothic" w:cs="Times New Roman"/>
        </w:rPr>
      </w:pPr>
      <w:r w:rsidRPr="00650D71">
        <w:rPr>
          <w:rFonts w:ascii="Century Gothic" w:hAnsi="Century Gothic" w:cs="Times New Roman"/>
        </w:rPr>
        <w:t xml:space="preserve">Para la presentación de </w:t>
      </w:r>
      <w:r w:rsidR="002F6C7B" w:rsidRPr="00650D71">
        <w:rPr>
          <w:rFonts w:ascii="Century Gothic" w:hAnsi="Century Gothic" w:cs="Times New Roman"/>
        </w:rPr>
        <w:t xml:space="preserve">las iniciativas comunitarias dentro de la Convocatoria “Tejiendo Vida” como estrategia para la implementación de los planes de manejo de las 21 </w:t>
      </w:r>
      <w:r w:rsidR="00CE5B71">
        <w:rPr>
          <w:rFonts w:ascii="Century Gothic" w:hAnsi="Century Gothic" w:cs="Times New Roman"/>
        </w:rPr>
        <w:t>Á</w:t>
      </w:r>
      <w:r w:rsidR="002F6C7B" w:rsidRPr="00650D71">
        <w:rPr>
          <w:rFonts w:ascii="Century Gothic" w:hAnsi="Century Gothic" w:cs="Times New Roman"/>
        </w:rPr>
        <w:t xml:space="preserve">reas </w:t>
      </w:r>
      <w:r w:rsidR="00CE5B71">
        <w:rPr>
          <w:rFonts w:ascii="Century Gothic" w:hAnsi="Century Gothic" w:cs="Times New Roman"/>
        </w:rPr>
        <w:t>P</w:t>
      </w:r>
      <w:r w:rsidR="002F6C7B" w:rsidRPr="00650D71">
        <w:rPr>
          <w:rFonts w:ascii="Century Gothic" w:hAnsi="Century Gothic" w:cs="Times New Roman"/>
        </w:rPr>
        <w:t xml:space="preserve">rotegidas de la jurisdicción de </w:t>
      </w:r>
      <w:proofErr w:type="spellStart"/>
      <w:r w:rsidR="002F6C7B" w:rsidRPr="00650D71">
        <w:rPr>
          <w:rFonts w:ascii="Century Gothic" w:hAnsi="Century Gothic" w:cs="Times New Roman"/>
        </w:rPr>
        <w:t>Cornare</w:t>
      </w:r>
      <w:proofErr w:type="spellEnd"/>
      <w:r w:rsidR="002F6C7B" w:rsidRPr="00650D71">
        <w:rPr>
          <w:rFonts w:ascii="Century Gothic" w:hAnsi="Century Gothic" w:cs="Times New Roman"/>
        </w:rPr>
        <w:t xml:space="preserve">, </w:t>
      </w:r>
      <w:r w:rsidR="004D1046" w:rsidRPr="00650D71">
        <w:rPr>
          <w:rFonts w:ascii="Century Gothic" w:hAnsi="Century Gothic" w:cs="Times New Roman"/>
        </w:rPr>
        <w:t xml:space="preserve">y </w:t>
      </w:r>
      <w:r w:rsidR="005A08C4" w:rsidRPr="00650D71">
        <w:rPr>
          <w:rFonts w:ascii="Century Gothic" w:hAnsi="Century Gothic" w:cs="Times New Roman"/>
        </w:rPr>
        <w:t>correspondiendo a un</w:t>
      </w:r>
      <w:r w:rsidR="004D1046" w:rsidRPr="00650D71">
        <w:rPr>
          <w:rFonts w:ascii="Century Gothic" w:hAnsi="Century Gothic" w:cs="Times New Roman"/>
        </w:rPr>
        <w:t xml:space="preserve"> </w:t>
      </w:r>
      <w:r w:rsidR="004D1046" w:rsidRPr="00650D71">
        <w:rPr>
          <w:rFonts w:ascii="Century Gothic" w:hAnsi="Century Gothic" w:cs="Times New Roman"/>
          <w:b/>
          <w:bCs/>
        </w:rPr>
        <w:t xml:space="preserve">elemento </w:t>
      </w:r>
      <w:r w:rsidR="008E4FF0" w:rsidRPr="00650D71">
        <w:rPr>
          <w:rFonts w:ascii="Century Gothic" w:hAnsi="Century Gothic" w:cs="Times New Roman"/>
          <w:b/>
          <w:bCs/>
        </w:rPr>
        <w:t xml:space="preserve">optativo en caso de cumplir con los requisitos </w:t>
      </w:r>
      <w:r w:rsidR="005A08C4" w:rsidRPr="00650D71">
        <w:rPr>
          <w:rFonts w:ascii="Century Gothic" w:hAnsi="Century Gothic" w:cs="Times New Roman"/>
          <w:b/>
          <w:bCs/>
        </w:rPr>
        <w:t xml:space="preserve"> técnicos </w:t>
      </w:r>
      <w:r w:rsidR="008E4FF0" w:rsidRPr="00650D71">
        <w:rPr>
          <w:rFonts w:ascii="Century Gothic" w:hAnsi="Century Gothic" w:cs="Times New Roman"/>
          <w:b/>
          <w:bCs/>
        </w:rPr>
        <w:t>que se definen a continuación,</w:t>
      </w:r>
      <w:r w:rsidR="004D1046" w:rsidRPr="00650D71">
        <w:rPr>
          <w:rFonts w:ascii="Century Gothic" w:hAnsi="Century Gothic" w:cs="Times New Roman"/>
        </w:rPr>
        <w:t xml:space="preserve"> se propone destina</w:t>
      </w:r>
      <w:r w:rsidR="00AE71C8" w:rsidRPr="00650D71">
        <w:rPr>
          <w:rFonts w:ascii="Century Gothic" w:hAnsi="Century Gothic" w:cs="Times New Roman"/>
        </w:rPr>
        <w:t>r</w:t>
      </w:r>
      <w:r w:rsidR="004D1046" w:rsidRPr="00650D71">
        <w:rPr>
          <w:rFonts w:ascii="Century Gothic" w:hAnsi="Century Gothic" w:cs="Times New Roman"/>
        </w:rPr>
        <w:t xml:space="preserve"> el 20% del recurso</w:t>
      </w:r>
      <w:r w:rsidR="00AE71C8" w:rsidRPr="00650D71">
        <w:rPr>
          <w:rFonts w:ascii="Century Gothic" w:hAnsi="Century Gothic" w:cs="Times New Roman"/>
        </w:rPr>
        <w:t xml:space="preserve"> contemplado</w:t>
      </w:r>
      <w:r w:rsidR="005A08C4" w:rsidRPr="00650D71">
        <w:rPr>
          <w:rFonts w:ascii="Century Gothic" w:hAnsi="Century Gothic" w:cs="Times New Roman"/>
        </w:rPr>
        <w:t xml:space="preserve"> para el proceso</w:t>
      </w:r>
      <w:r w:rsidR="00AE71C8" w:rsidRPr="00650D71">
        <w:rPr>
          <w:rFonts w:ascii="Century Gothic" w:hAnsi="Century Gothic" w:cs="Times New Roman"/>
        </w:rPr>
        <w:t xml:space="preserve">, </w:t>
      </w:r>
      <w:r w:rsidR="005A08C4" w:rsidRPr="00650D71">
        <w:rPr>
          <w:rFonts w:ascii="Century Gothic" w:hAnsi="Century Gothic" w:cs="Times New Roman"/>
          <w:u w:val="single"/>
        </w:rPr>
        <w:t xml:space="preserve">equivalente </w:t>
      </w:r>
      <w:r w:rsidRPr="00650D71">
        <w:rPr>
          <w:rFonts w:ascii="Century Gothic" w:hAnsi="Century Gothic" w:cs="Times New Roman"/>
          <w:u w:val="single"/>
        </w:rPr>
        <w:t>a $4.400.000</w:t>
      </w:r>
      <w:r w:rsidR="002F6C7B" w:rsidRPr="00650D71">
        <w:rPr>
          <w:rFonts w:ascii="Century Gothic" w:hAnsi="Century Gothic" w:cs="Times New Roman"/>
          <w:u w:val="single"/>
        </w:rPr>
        <w:t>,</w:t>
      </w:r>
      <w:r w:rsidRPr="00650D71">
        <w:rPr>
          <w:rFonts w:ascii="Century Gothic" w:hAnsi="Century Gothic" w:cs="Times New Roman"/>
          <w:u w:val="single"/>
        </w:rPr>
        <w:t xml:space="preserve"> </w:t>
      </w:r>
      <w:r w:rsidR="005A08C4" w:rsidRPr="00650D71">
        <w:rPr>
          <w:rFonts w:ascii="Century Gothic" w:hAnsi="Century Gothic" w:cs="Times New Roman"/>
          <w:u w:val="single"/>
        </w:rPr>
        <w:t>para</w:t>
      </w:r>
      <w:r w:rsidR="00AE71C8" w:rsidRPr="00650D71">
        <w:rPr>
          <w:rFonts w:ascii="Century Gothic" w:hAnsi="Century Gothic" w:cs="Times New Roman"/>
          <w:u w:val="single"/>
        </w:rPr>
        <w:t xml:space="preserve"> la ejecución de</w:t>
      </w:r>
      <w:r w:rsidR="002F6C7B" w:rsidRPr="00650D71">
        <w:rPr>
          <w:rFonts w:ascii="Century Gothic" w:hAnsi="Century Gothic" w:cs="Times New Roman"/>
          <w:u w:val="single"/>
        </w:rPr>
        <w:t xml:space="preserve"> </w:t>
      </w:r>
      <w:r w:rsidR="00FF5ED7" w:rsidRPr="00650D71">
        <w:rPr>
          <w:rFonts w:ascii="Century Gothic" w:hAnsi="Century Gothic" w:cs="Times New Roman"/>
          <w:b/>
          <w:bCs/>
          <w:u w:val="single"/>
        </w:rPr>
        <w:t>labores</w:t>
      </w:r>
      <w:r w:rsidR="002F6C7B" w:rsidRPr="00650D71">
        <w:rPr>
          <w:rFonts w:ascii="Century Gothic" w:hAnsi="Century Gothic" w:cs="Times New Roman"/>
          <w:b/>
          <w:bCs/>
          <w:u w:val="single"/>
        </w:rPr>
        <w:t xml:space="preserve"> </w:t>
      </w:r>
      <w:r w:rsidR="00933E61" w:rsidRPr="00650D71">
        <w:rPr>
          <w:rFonts w:ascii="Century Gothic" w:hAnsi="Century Gothic" w:cs="Times New Roman"/>
          <w:b/>
          <w:bCs/>
          <w:u w:val="single"/>
        </w:rPr>
        <w:t>tendientes a la</w:t>
      </w:r>
      <w:r w:rsidR="002F6C7B" w:rsidRPr="00650D71">
        <w:rPr>
          <w:rFonts w:ascii="Century Gothic" w:hAnsi="Century Gothic" w:cs="Times New Roman"/>
          <w:b/>
          <w:bCs/>
          <w:u w:val="single"/>
        </w:rPr>
        <w:t xml:space="preserve"> restauración</w:t>
      </w:r>
      <w:r w:rsidR="002F6C7B" w:rsidRPr="00650D71">
        <w:rPr>
          <w:rFonts w:ascii="Century Gothic" w:hAnsi="Century Gothic" w:cs="Times New Roman"/>
          <w:u w:val="single"/>
        </w:rPr>
        <w:t xml:space="preserve">; </w:t>
      </w:r>
      <w:r w:rsidR="002F6C7B" w:rsidRPr="006E1C4F">
        <w:rPr>
          <w:rFonts w:ascii="Century Gothic" w:hAnsi="Century Gothic" w:cs="Times New Roman"/>
          <w:u w:val="single"/>
        </w:rPr>
        <w:t xml:space="preserve">monto que se traduce en la selección de un área de </w:t>
      </w:r>
      <w:r w:rsidRPr="006E1C4F">
        <w:rPr>
          <w:rFonts w:ascii="Century Gothic" w:hAnsi="Century Gothic" w:cs="Times New Roman"/>
          <w:u w:val="single"/>
        </w:rPr>
        <w:t>5</w:t>
      </w:r>
      <w:r w:rsidR="002F6C7B" w:rsidRPr="006E1C4F">
        <w:rPr>
          <w:rFonts w:ascii="Century Gothic" w:hAnsi="Century Gothic" w:cs="Times New Roman"/>
          <w:u w:val="single"/>
        </w:rPr>
        <w:t>.</w:t>
      </w:r>
      <w:r w:rsidRPr="006E1C4F">
        <w:rPr>
          <w:rFonts w:ascii="Century Gothic" w:hAnsi="Century Gothic" w:cs="Times New Roman"/>
          <w:u w:val="single"/>
        </w:rPr>
        <w:t>000 m</w:t>
      </w:r>
      <w:r w:rsidRPr="006E1C4F">
        <w:rPr>
          <w:rFonts w:ascii="Century Gothic" w:hAnsi="Century Gothic" w:cs="Times New Roman"/>
          <w:u w:val="single"/>
          <w:vertAlign w:val="superscript"/>
        </w:rPr>
        <w:t>2</w:t>
      </w:r>
      <w:r w:rsidRPr="006E1C4F">
        <w:rPr>
          <w:rFonts w:ascii="Century Gothic" w:hAnsi="Century Gothic" w:cs="Times New Roman"/>
          <w:u w:val="single"/>
        </w:rPr>
        <w:t xml:space="preserve"> para </w:t>
      </w:r>
      <w:r w:rsidR="002F6C7B" w:rsidRPr="006E1C4F">
        <w:rPr>
          <w:rFonts w:ascii="Century Gothic" w:hAnsi="Century Gothic" w:cs="Times New Roman"/>
          <w:u w:val="single"/>
        </w:rPr>
        <w:t>la siembra de</w:t>
      </w:r>
      <w:r w:rsidR="00DA54B4">
        <w:rPr>
          <w:rFonts w:ascii="Century Gothic" w:hAnsi="Century Gothic" w:cs="Times New Roman"/>
          <w:u w:val="single"/>
        </w:rPr>
        <w:t xml:space="preserve"> </w:t>
      </w:r>
      <w:r w:rsidRPr="006E1C4F">
        <w:rPr>
          <w:rFonts w:ascii="Century Gothic" w:hAnsi="Century Gothic" w:cs="Times New Roman"/>
          <w:u w:val="single"/>
        </w:rPr>
        <w:t>500 árboles</w:t>
      </w:r>
      <w:r w:rsidR="002F6C7B" w:rsidRPr="006E1C4F">
        <w:rPr>
          <w:rFonts w:ascii="Century Gothic" w:hAnsi="Century Gothic" w:cs="Times New Roman"/>
          <w:u w:val="single"/>
        </w:rPr>
        <w:t xml:space="preserve"> </w:t>
      </w:r>
      <w:r w:rsidRPr="006E1C4F">
        <w:rPr>
          <w:rFonts w:ascii="Century Gothic" w:hAnsi="Century Gothic" w:cs="Times New Roman"/>
        </w:rPr>
        <w:t>los cuales deberán</w:t>
      </w:r>
      <w:r w:rsidR="00FF5ED7" w:rsidRPr="006E1C4F">
        <w:rPr>
          <w:rFonts w:ascii="Century Gothic" w:hAnsi="Century Gothic" w:cs="Times New Roman"/>
        </w:rPr>
        <w:t xml:space="preserve"> ser</w:t>
      </w:r>
      <w:r w:rsidRPr="006E1C4F">
        <w:rPr>
          <w:rFonts w:ascii="Century Gothic" w:hAnsi="Century Gothic" w:cs="Times New Roman"/>
        </w:rPr>
        <w:t xml:space="preserve"> </w:t>
      </w:r>
      <w:r w:rsidR="00FF5ED7" w:rsidRPr="006E1C4F">
        <w:rPr>
          <w:rFonts w:ascii="Century Gothic" w:hAnsi="Century Gothic" w:cs="Times New Roman"/>
        </w:rPr>
        <w:t>ubicados</w:t>
      </w:r>
      <w:r w:rsidR="002F6C7B" w:rsidRPr="006E1C4F">
        <w:rPr>
          <w:rFonts w:ascii="Century Gothic" w:hAnsi="Century Gothic" w:cs="Times New Roman"/>
        </w:rPr>
        <w:t xml:space="preserve"> </w:t>
      </w:r>
      <w:r w:rsidRPr="006E1C4F">
        <w:rPr>
          <w:rFonts w:ascii="Century Gothic" w:hAnsi="Century Gothic" w:cs="Times New Roman"/>
        </w:rPr>
        <w:t>total o parcialmente dentro de</w:t>
      </w:r>
      <w:r w:rsidR="00AE71C8" w:rsidRPr="006E1C4F">
        <w:rPr>
          <w:rFonts w:ascii="Century Gothic" w:hAnsi="Century Gothic" w:cs="Times New Roman"/>
        </w:rPr>
        <w:t>l ecosistema estratégico al</w:t>
      </w:r>
      <w:r w:rsidR="002F6C7B" w:rsidRPr="006E1C4F">
        <w:rPr>
          <w:rFonts w:ascii="Century Gothic" w:hAnsi="Century Gothic" w:cs="Times New Roman"/>
        </w:rPr>
        <w:t xml:space="preserve"> cual pertenece la </w:t>
      </w:r>
      <w:r w:rsidR="00137881" w:rsidRPr="006E1C4F">
        <w:rPr>
          <w:rFonts w:ascii="Century Gothic" w:hAnsi="Century Gothic" w:cs="Times New Roman"/>
        </w:rPr>
        <w:t>organización</w:t>
      </w:r>
      <w:r w:rsidR="002F6C7B" w:rsidRPr="006E1C4F">
        <w:rPr>
          <w:rFonts w:ascii="Century Gothic" w:hAnsi="Century Gothic" w:cs="Times New Roman"/>
        </w:rPr>
        <w:t xml:space="preserve"> comunitaria </w:t>
      </w:r>
      <w:r w:rsidR="00FF5ED7" w:rsidRPr="006E1C4F">
        <w:rPr>
          <w:rFonts w:ascii="Century Gothic" w:hAnsi="Century Gothic" w:cs="Times New Roman"/>
        </w:rPr>
        <w:t>que presenta la propuesta</w:t>
      </w:r>
      <w:r w:rsidR="005A08C4" w:rsidRPr="006E1C4F">
        <w:rPr>
          <w:rFonts w:ascii="Century Gothic" w:hAnsi="Century Gothic" w:cs="Times New Roman"/>
        </w:rPr>
        <w:t>,</w:t>
      </w:r>
      <w:r w:rsidR="00AE71C8" w:rsidRPr="00650D71">
        <w:rPr>
          <w:rFonts w:ascii="Century Gothic" w:hAnsi="Century Gothic" w:cs="Times New Roman"/>
        </w:rPr>
        <w:t xml:space="preserve"> considerando </w:t>
      </w:r>
      <w:r w:rsidR="002F6C7B" w:rsidRPr="00650D71">
        <w:rPr>
          <w:rFonts w:ascii="Century Gothic" w:hAnsi="Century Gothic" w:cs="Times New Roman"/>
        </w:rPr>
        <w:t>l</w:t>
      </w:r>
      <w:r w:rsidR="00AE71C8" w:rsidRPr="00650D71">
        <w:rPr>
          <w:rFonts w:ascii="Century Gothic" w:hAnsi="Century Gothic" w:cs="Times New Roman"/>
        </w:rPr>
        <w:t>as condiciones y</w:t>
      </w:r>
      <w:r w:rsidR="002F6C7B" w:rsidRPr="00650D71">
        <w:rPr>
          <w:rFonts w:ascii="Century Gothic" w:hAnsi="Century Gothic" w:cs="Times New Roman"/>
        </w:rPr>
        <w:t xml:space="preserve"> lineamientos </w:t>
      </w:r>
      <w:r w:rsidR="005A08C4" w:rsidRPr="00650D71">
        <w:rPr>
          <w:rFonts w:ascii="Century Gothic" w:hAnsi="Century Gothic" w:cs="Times New Roman"/>
        </w:rPr>
        <w:t>que se detallan más abajo.</w:t>
      </w:r>
    </w:p>
    <w:p w14:paraId="2F910D60" w14:textId="77777777" w:rsidR="00AE71C8" w:rsidRPr="00650D71" w:rsidRDefault="00AE71C8" w:rsidP="00FE3A88">
      <w:pPr>
        <w:pStyle w:val="Sinespaciado"/>
        <w:jc w:val="both"/>
        <w:rPr>
          <w:rFonts w:ascii="Century Gothic" w:hAnsi="Century Gothic" w:cs="Times New Roman"/>
        </w:rPr>
      </w:pPr>
    </w:p>
    <w:p w14:paraId="721D650A" w14:textId="1A0172BE" w:rsidR="005A08C4" w:rsidRPr="00650D71" w:rsidRDefault="00AE71C8" w:rsidP="00FE3A88">
      <w:pPr>
        <w:pStyle w:val="Sinespaciado"/>
        <w:jc w:val="both"/>
        <w:rPr>
          <w:rFonts w:ascii="Century Gothic" w:hAnsi="Century Gothic" w:cs="Times New Roman"/>
        </w:rPr>
      </w:pPr>
      <w:r w:rsidRPr="00650D71">
        <w:rPr>
          <w:rFonts w:ascii="Century Gothic" w:hAnsi="Century Gothic" w:cs="Times New Roman"/>
        </w:rPr>
        <w:t xml:space="preserve">Cabe mencionar que para los casos en los que no se integren las </w:t>
      </w:r>
      <w:r w:rsidR="00D93E7A" w:rsidRPr="00650D71">
        <w:rPr>
          <w:rFonts w:ascii="Century Gothic" w:hAnsi="Century Gothic" w:cs="Times New Roman"/>
        </w:rPr>
        <w:t>actividade</w:t>
      </w:r>
      <w:r w:rsidRPr="00650D71">
        <w:rPr>
          <w:rFonts w:ascii="Century Gothic" w:hAnsi="Century Gothic" w:cs="Times New Roman"/>
        </w:rPr>
        <w:t>s de restauración como parte de</w:t>
      </w:r>
      <w:r w:rsidR="005A08C4" w:rsidRPr="00650D71">
        <w:rPr>
          <w:rFonts w:ascii="Century Gothic" w:hAnsi="Century Gothic" w:cs="Times New Roman"/>
        </w:rPr>
        <w:t xml:space="preserve"> la iniciativa</w:t>
      </w:r>
      <w:r w:rsidR="00D93E7A" w:rsidRPr="00650D71">
        <w:rPr>
          <w:rFonts w:ascii="Century Gothic" w:hAnsi="Century Gothic" w:cs="Times New Roman"/>
        </w:rPr>
        <w:t>,</w:t>
      </w:r>
      <w:r w:rsidRPr="00650D71">
        <w:rPr>
          <w:rFonts w:ascii="Century Gothic" w:hAnsi="Century Gothic" w:cs="Times New Roman"/>
        </w:rPr>
        <w:t xml:space="preserve"> se realizará entrega del </w:t>
      </w:r>
      <w:r w:rsidRPr="00650D71">
        <w:rPr>
          <w:rFonts w:ascii="Century Gothic" w:hAnsi="Century Gothic" w:cs="Times New Roman"/>
          <w:b/>
          <w:bCs/>
        </w:rPr>
        <w:t>80%</w:t>
      </w:r>
      <w:r w:rsidRPr="00650D71">
        <w:rPr>
          <w:rFonts w:ascii="Century Gothic" w:hAnsi="Century Gothic" w:cs="Times New Roman"/>
        </w:rPr>
        <w:t xml:space="preserve"> del </w:t>
      </w:r>
      <w:r w:rsidR="005A08C4" w:rsidRPr="00650D71">
        <w:rPr>
          <w:rFonts w:ascii="Century Gothic" w:hAnsi="Century Gothic" w:cs="Times New Roman"/>
        </w:rPr>
        <w:t>recurso contemplado</w:t>
      </w:r>
      <w:r w:rsidRPr="00650D71">
        <w:rPr>
          <w:rFonts w:ascii="Century Gothic" w:hAnsi="Century Gothic" w:cs="Times New Roman"/>
        </w:rPr>
        <w:t xml:space="preserve">, </w:t>
      </w:r>
      <w:r w:rsidR="00E8028C" w:rsidRPr="00650D71">
        <w:rPr>
          <w:rFonts w:ascii="Century Gothic" w:hAnsi="Century Gothic" w:cs="Times New Roman"/>
        </w:rPr>
        <w:t>correspondiente</w:t>
      </w:r>
      <w:r w:rsidRPr="00650D71">
        <w:rPr>
          <w:rFonts w:ascii="Century Gothic" w:hAnsi="Century Gothic" w:cs="Times New Roman"/>
        </w:rPr>
        <w:t xml:space="preserve"> a </w:t>
      </w:r>
      <w:r w:rsidRPr="00650D71">
        <w:rPr>
          <w:rFonts w:ascii="Century Gothic" w:hAnsi="Century Gothic" w:cs="Times New Roman"/>
          <w:b/>
          <w:bCs/>
        </w:rPr>
        <w:t>$17.600.000</w:t>
      </w:r>
      <w:r w:rsidR="00D93E7A" w:rsidRPr="00650D71">
        <w:rPr>
          <w:rFonts w:ascii="Century Gothic" w:hAnsi="Century Gothic" w:cs="Times New Roman"/>
        </w:rPr>
        <w:t xml:space="preserve">, </w:t>
      </w:r>
      <w:r w:rsidR="00E8028C" w:rsidRPr="00650D71">
        <w:rPr>
          <w:rFonts w:ascii="Century Gothic" w:hAnsi="Century Gothic" w:cs="Times New Roman"/>
        </w:rPr>
        <w:t xml:space="preserve">en tres </w:t>
      </w:r>
      <w:r w:rsidR="006E3B20" w:rsidRPr="00650D71">
        <w:rPr>
          <w:rFonts w:ascii="Century Gothic" w:hAnsi="Century Gothic" w:cs="Times New Roman"/>
        </w:rPr>
        <w:t xml:space="preserve">(3) </w:t>
      </w:r>
      <w:r w:rsidR="005A08C4" w:rsidRPr="00650D71">
        <w:rPr>
          <w:rFonts w:ascii="Century Gothic" w:hAnsi="Century Gothic" w:cs="Times New Roman"/>
        </w:rPr>
        <w:t>desembolsos así:</w:t>
      </w:r>
    </w:p>
    <w:p w14:paraId="4E7F68BA" w14:textId="77777777" w:rsidR="005A08C4" w:rsidRPr="00650D71" w:rsidRDefault="005A08C4" w:rsidP="00FE3A88">
      <w:pPr>
        <w:pStyle w:val="Sinespaciado"/>
        <w:jc w:val="both"/>
        <w:rPr>
          <w:rFonts w:ascii="Century Gothic" w:hAnsi="Century Gothic" w:cs="Times New Roman"/>
        </w:rPr>
      </w:pPr>
    </w:p>
    <w:p w14:paraId="3193A483" w14:textId="422F86DB" w:rsidR="005A08C4" w:rsidRPr="00650D71" w:rsidRDefault="005A08C4" w:rsidP="005A08C4">
      <w:pPr>
        <w:pStyle w:val="Sinespaciado"/>
        <w:numPr>
          <w:ilvl w:val="0"/>
          <w:numId w:val="20"/>
        </w:numPr>
        <w:jc w:val="both"/>
        <w:rPr>
          <w:rFonts w:ascii="Century Gothic" w:hAnsi="Century Gothic" w:cs="Times New Roman"/>
        </w:rPr>
      </w:pPr>
      <w:r w:rsidRPr="00650D71">
        <w:rPr>
          <w:rFonts w:ascii="Century Gothic" w:hAnsi="Century Gothic" w:cs="Times New Roman"/>
        </w:rPr>
        <w:t>Al firmar el acta de inicio y presentar el plan de trabajo (</w:t>
      </w:r>
      <w:r w:rsidRPr="006F306B">
        <w:rPr>
          <w:rFonts w:ascii="Century Gothic" w:hAnsi="Century Gothic" w:cs="Times New Roman"/>
          <w:b/>
          <w:bCs/>
        </w:rPr>
        <w:t>$11.000.000</w:t>
      </w:r>
      <w:r w:rsidRPr="00650D71">
        <w:rPr>
          <w:rFonts w:ascii="Century Gothic" w:hAnsi="Century Gothic" w:cs="Times New Roman"/>
        </w:rPr>
        <w:t>)</w:t>
      </w:r>
    </w:p>
    <w:p w14:paraId="081B09E3" w14:textId="1E242C25" w:rsidR="005A08C4" w:rsidRPr="00650D71" w:rsidRDefault="005A08C4" w:rsidP="005A08C4">
      <w:pPr>
        <w:pStyle w:val="Sinespaciado"/>
        <w:numPr>
          <w:ilvl w:val="0"/>
          <w:numId w:val="20"/>
        </w:numPr>
        <w:jc w:val="both"/>
        <w:rPr>
          <w:rFonts w:ascii="Century Gothic" w:hAnsi="Century Gothic" w:cs="Times New Roman"/>
        </w:rPr>
      </w:pPr>
      <w:r w:rsidRPr="00650D71">
        <w:rPr>
          <w:rFonts w:ascii="Century Gothic" w:hAnsi="Century Gothic" w:cs="Times New Roman"/>
        </w:rPr>
        <w:t xml:space="preserve">Al presentar el primer informe de avance correspondiente al 50% de la ejecución </w:t>
      </w:r>
      <w:r w:rsidR="006E3B20" w:rsidRPr="00650D71">
        <w:rPr>
          <w:rFonts w:ascii="Century Gothic" w:hAnsi="Century Gothic" w:cs="Times New Roman"/>
        </w:rPr>
        <w:t xml:space="preserve">física y </w:t>
      </w:r>
      <w:r w:rsidRPr="00650D71">
        <w:rPr>
          <w:rFonts w:ascii="Century Gothic" w:hAnsi="Century Gothic" w:cs="Times New Roman"/>
        </w:rPr>
        <w:t>financiera del proyecto (</w:t>
      </w:r>
      <w:r w:rsidRPr="006F306B">
        <w:rPr>
          <w:rFonts w:ascii="Century Gothic" w:hAnsi="Century Gothic" w:cs="Times New Roman"/>
          <w:b/>
          <w:bCs/>
        </w:rPr>
        <w:t>$5.500.000</w:t>
      </w:r>
      <w:r w:rsidRPr="00650D71">
        <w:rPr>
          <w:rFonts w:ascii="Century Gothic" w:hAnsi="Century Gothic" w:cs="Times New Roman"/>
        </w:rPr>
        <w:t>)</w:t>
      </w:r>
    </w:p>
    <w:p w14:paraId="507E902D" w14:textId="1BAB3834" w:rsidR="005A08C4" w:rsidRPr="00650D71" w:rsidRDefault="005A08C4" w:rsidP="005A08C4">
      <w:pPr>
        <w:pStyle w:val="Sinespaciado"/>
        <w:numPr>
          <w:ilvl w:val="0"/>
          <w:numId w:val="20"/>
        </w:numPr>
        <w:jc w:val="both"/>
        <w:rPr>
          <w:rFonts w:ascii="Century Gothic" w:hAnsi="Century Gothic" w:cs="Times New Roman"/>
        </w:rPr>
      </w:pPr>
      <w:r w:rsidRPr="00650D71">
        <w:rPr>
          <w:rFonts w:ascii="Century Gothic" w:hAnsi="Century Gothic" w:cs="Times New Roman"/>
        </w:rPr>
        <w:t>Al presentar el segundo informe que dé cuenta del 75% de la ejecución</w:t>
      </w:r>
      <w:r w:rsidR="006E3B20" w:rsidRPr="00650D71">
        <w:rPr>
          <w:rFonts w:ascii="Century Gothic" w:hAnsi="Century Gothic" w:cs="Times New Roman"/>
        </w:rPr>
        <w:t xml:space="preserve"> física y</w:t>
      </w:r>
      <w:r w:rsidRPr="00650D71">
        <w:rPr>
          <w:rFonts w:ascii="Century Gothic" w:hAnsi="Century Gothic" w:cs="Times New Roman"/>
        </w:rPr>
        <w:t xml:space="preserve"> financiera del proyecto (</w:t>
      </w:r>
      <w:r w:rsidRPr="006F306B">
        <w:rPr>
          <w:rFonts w:ascii="Century Gothic" w:hAnsi="Century Gothic" w:cs="Times New Roman"/>
          <w:b/>
          <w:bCs/>
        </w:rPr>
        <w:t>$</w:t>
      </w:r>
      <w:r w:rsidR="0012656C" w:rsidRPr="006F306B">
        <w:rPr>
          <w:rFonts w:ascii="Century Gothic" w:hAnsi="Century Gothic" w:cs="Times New Roman"/>
          <w:b/>
          <w:bCs/>
        </w:rPr>
        <w:t>1</w:t>
      </w:r>
      <w:r w:rsidRPr="006F306B">
        <w:rPr>
          <w:rFonts w:ascii="Century Gothic" w:hAnsi="Century Gothic" w:cs="Times New Roman"/>
          <w:b/>
          <w:bCs/>
        </w:rPr>
        <w:t>.</w:t>
      </w:r>
      <w:r w:rsidR="0012656C" w:rsidRPr="006F306B">
        <w:rPr>
          <w:rFonts w:ascii="Century Gothic" w:hAnsi="Century Gothic" w:cs="Times New Roman"/>
          <w:b/>
          <w:bCs/>
        </w:rPr>
        <w:t>1</w:t>
      </w:r>
      <w:r w:rsidRPr="006F306B">
        <w:rPr>
          <w:rFonts w:ascii="Century Gothic" w:hAnsi="Century Gothic" w:cs="Times New Roman"/>
          <w:b/>
          <w:bCs/>
        </w:rPr>
        <w:t>00.000</w:t>
      </w:r>
      <w:r w:rsidRPr="00650D71">
        <w:rPr>
          <w:rFonts w:ascii="Century Gothic" w:hAnsi="Century Gothic" w:cs="Times New Roman"/>
        </w:rPr>
        <w:t>)</w:t>
      </w:r>
      <w:r w:rsidRPr="00650D71">
        <w:rPr>
          <w:rFonts w:ascii="Century Gothic" w:hAnsi="Century Gothic" w:cs="Times New Roman"/>
        </w:rPr>
        <w:tab/>
      </w:r>
    </w:p>
    <w:p w14:paraId="0B46DDF7" w14:textId="77777777" w:rsidR="006E3B20" w:rsidRPr="00650D71" w:rsidRDefault="006E3B20" w:rsidP="00FE3A88">
      <w:pPr>
        <w:rPr>
          <w:lang w:eastAsia="es-CO"/>
        </w:rPr>
      </w:pPr>
    </w:p>
    <w:p w14:paraId="332EED9B" w14:textId="29468F54" w:rsidR="00A605D2" w:rsidRPr="00650D71" w:rsidRDefault="00A605D2" w:rsidP="001C434F">
      <w:pPr>
        <w:pStyle w:val="Ttulo2"/>
        <w:spacing w:line="240" w:lineRule="auto"/>
        <w:ind w:left="360" w:hanging="360"/>
        <w:jc w:val="center"/>
        <w:rPr>
          <w:rFonts w:ascii="Century Gothic" w:eastAsia="Arial Narrow" w:hAnsi="Century Gothic" w:cs="Arial Narrow"/>
          <w:b/>
          <w:color w:val="006877"/>
          <w:sz w:val="22"/>
          <w:szCs w:val="22"/>
          <w:lang w:eastAsia="es-CO"/>
        </w:rPr>
      </w:pPr>
      <w:r w:rsidRPr="00650D71">
        <w:rPr>
          <w:rFonts w:ascii="Century Gothic" w:eastAsia="Arial Narrow" w:hAnsi="Century Gothic" w:cs="Arial Narrow"/>
          <w:b/>
          <w:color w:val="006877"/>
          <w:sz w:val="22"/>
          <w:szCs w:val="22"/>
          <w:lang w:eastAsia="es-CO"/>
        </w:rPr>
        <w:t>RESTAURACIÓN ECOLÓGICA COMO ESTRATEGIA DE CONSERVACIÓN</w:t>
      </w:r>
    </w:p>
    <w:p w14:paraId="18368309" w14:textId="77777777" w:rsidR="001C434F" w:rsidRPr="00650D71" w:rsidRDefault="001C434F" w:rsidP="001C434F">
      <w:pPr>
        <w:pStyle w:val="Sinespaciado"/>
        <w:jc w:val="both"/>
        <w:rPr>
          <w:rFonts w:ascii="Century Gothic" w:hAnsi="Century Gothic" w:cs="Times New Roman"/>
        </w:rPr>
      </w:pPr>
    </w:p>
    <w:p w14:paraId="303F9014" w14:textId="77777777" w:rsidR="00501994" w:rsidRPr="00650D71" w:rsidRDefault="00501994" w:rsidP="001C434F">
      <w:pPr>
        <w:pStyle w:val="Sinespaciado"/>
        <w:jc w:val="both"/>
        <w:rPr>
          <w:rFonts w:ascii="Century Gothic" w:hAnsi="Century Gothic" w:cs="Times New Roman"/>
        </w:rPr>
      </w:pPr>
      <w:r w:rsidRPr="00650D71">
        <w:rPr>
          <w:rFonts w:ascii="Century Gothic" w:hAnsi="Century Gothic" w:cs="Times New Roman"/>
        </w:rPr>
        <w:t xml:space="preserve">La degradación y destrucción de los ecosistemas aceleran los problemas ambientales debido a la reducción de los servicios que prestan. Las tasas de destrucción de los bosques continúan ocurriendo de manera acelerada debido a prácticas agrícolas, ganaderas e industriales no sostenibles, con el agravante </w:t>
      </w:r>
      <w:r w:rsidR="002E0144" w:rsidRPr="00650D71">
        <w:rPr>
          <w:rFonts w:ascii="Century Gothic" w:hAnsi="Century Gothic" w:cs="Times New Roman"/>
        </w:rPr>
        <w:t>que,</w:t>
      </w:r>
      <w:r w:rsidRPr="00650D71">
        <w:rPr>
          <w:rFonts w:ascii="Century Gothic" w:hAnsi="Century Gothic" w:cs="Times New Roman"/>
        </w:rPr>
        <w:t xml:space="preserve"> con el cambio climático global, muchos ecosistemas tendrán variaciones desfavorables para la humanidad.</w:t>
      </w:r>
    </w:p>
    <w:p w14:paraId="37E2D557" w14:textId="77777777" w:rsidR="001C434F" w:rsidRPr="00650D71" w:rsidRDefault="001C434F" w:rsidP="001C434F">
      <w:pPr>
        <w:pStyle w:val="Sinespaciado"/>
        <w:jc w:val="both"/>
        <w:rPr>
          <w:rFonts w:ascii="Century Gothic" w:hAnsi="Century Gothic" w:cs="Times New Roman"/>
        </w:rPr>
      </w:pPr>
    </w:p>
    <w:p w14:paraId="11872B5B" w14:textId="77777777" w:rsidR="00501994" w:rsidRPr="00650D71" w:rsidRDefault="00501994" w:rsidP="001C434F">
      <w:pPr>
        <w:pStyle w:val="Sinespaciado"/>
        <w:jc w:val="both"/>
        <w:rPr>
          <w:rFonts w:ascii="Century Gothic" w:hAnsi="Century Gothic" w:cs="Times New Roman"/>
        </w:rPr>
      </w:pPr>
      <w:r w:rsidRPr="00650D71">
        <w:rPr>
          <w:rFonts w:ascii="Century Gothic" w:hAnsi="Century Gothic" w:cs="Times New Roman"/>
        </w:rPr>
        <w:t xml:space="preserve">La </w:t>
      </w:r>
      <w:r w:rsidRPr="00650D71">
        <w:rPr>
          <w:rFonts w:ascii="Century Gothic" w:hAnsi="Century Gothic" w:cs="Times New Roman"/>
          <w:b/>
          <w:bCs/>
        </w:rPr>
        <w:t>restauración ecológica</w:t>
      </w:r>
      <w:r w:rsidRPr="00650D71">
        <w:rPr>
          <w:rFonts w:ascii="Century Gothic" w:hAnsi="Century Gothic" w:cs="Times New Roman"/>
        </w:rPr>
        <w:t xml:space="preserve"> es reconocida como una actividad intencionada que inicia o acelera la recuperación de ecosistemas degradados, con el fin de soportar los requerimientos socioeconómicos, el uso de los recursos naturales de manera sostenible y de mitigar los efectos del cambio climático.</w:t>
      </w:r>
    </w:p>
    <w:p w14:paraId="0EC278E4" w14:textId="77777777" w:rsidR="001C434F" w:rsidRPr="00650D71" w:rsidRDefault="001C434F" w:rsidP="001C434F">
      <w:pPr>
        <w:pStyle w:val="Sinespaciado"/>
        <w:jc w:val="both"/>
        <w:rPr>
          <w:rFonts w:ascii="Century Gothic" w:hAnsi="Century Gothic" w:cs="Times New Roman"/>
        </w:rPr>
      </w:pPr>
    </w:p>
    <w:p w14:paraId="0996FE9B" w14:textId="77777777" w:rsidR="00501994" w:rsidRPr="00650D71" w:rsidRDefault="00501994" w:rsidP="001C434F">
      <w:pPr>
        <w:pStyle w:val="Sinespaciado"/>
        <w:jc w:val="both"/>
        <w:rPr>
          <w:rFonts w:ascii="Century Gothic" w:hAnsi="Century Gothic" w:cs="Times New Roman"/>
        </w:rPr>
      </w:pPr>
      <w:r w:rsidRPr="00650D71">
        <w:rPr>
          <w:rFonts w:ascii="Century Gothic" w:hAnsi="Century Gothic" w:cs="Times New Roman"/>
        </w:rPr>
        <w:t>Para ello, es necesario integrar conceptos de índole ecológico, económico y social que permitan realizar un diagnóstico correcto del espacio degradado y proponer soluciones apropiadas. Además, debe saberse observar y conocer de la mejor forma posible la dinámica de los sistemas naturales en el tiempo y en el espacio, así como distinguir las distintas escalas en la recuperación de un ecosistema para diseñar e implementar un proceso de restauración.</w:t>
      </w:r>
    </w:p>
    <w:p w14:paraId="4386FFAF" w14:textId="77777777" w:rsidR="001C434F" w:rsidRPr="00650D71" w:rsidRDefault="001C434F" w:rsidP="001C434F">
      <w:pPr>
        <w:pStyle w:val="Sinespaciado"/>
        <w:jc w:val="both"/>
        <w:rPr>
          <w:rFonts w:ascii="Century Gothic" w:hAnsi="Century Gothic" w:cs="Times New Roman"/>
        </w:rPr>
      </w:pPr>
    </w:p>
    <w:p w14:paraId="00B22ACC" w14:textId="594ABB71" w:rsidR="00501994" w:rsidRPr="00650D71" w:rsidRDefault="00B93848" w:rsidP="00B93848">
      <w:pPr>
        <w:pStyle w:val="Ttulo2"/>
        <w:spacing w:line="240" w:lineRule="auto"/>
        <w:ind w:left="786" w:hanging="360"/>
        <w:jc w:val="both"/>
        <w:rPr>
          <w:rFonts w:ascii="Century Gothic" w:eastAsia="Arial Narrow" w:hAnsi="Century Gothic" w:cs="Arial Narrow"/>
          <w:b/>
          <w:color w:val="006877"/>
          <w:sz w:val="22"/>
          <w:szCs w:val="22"/>
          <w:lang w:eastAsia="es-CO"/>
        </w:rPr>
      </w:pPr>
      <w:r w:rsidRPr="00650D71">
        <w:rPr>
          <w:rFonts w:ascii="Century Gothic" w:eastAsia="Arial Narrow" w:hAnsi="Century Gothic" w:cs="Arial Narrow"/>
          <w:b/>
          <w:color w:val="006877"/>
          <w:sz w:val="22"/>
          <w:szCs w:val="22"/>
          <w:lang w:eastAsia="es-CO"/>
        </w:rPr>
        <w:lastRenderedPageBreak/>
        <w:t>Métodos de restauración ecológica</w:t>
      </w:r>
    </w:p>
    <w:p w14:paraId="4E208736" w14:textId="77777777" w:rsidR="00991240" w:rsidRPr="00650D71" w:rsidRDefault="00991240" w:rsidP="001C434F">
      <w:pPr>
        <w:pStyle w:val="Sinespaciado"/>
        <w:jc w:val="both"/>
        <w:rPr>
          <w:rFonts w:ascii="Century Gothic" w:hAnsi="Century Gothic"/>
        </w:rPr>
      </w:pPr>
    </w:p>
    <w:p w14:paraId="50EFF7D0" w14:textId="4704D165" w:rsidR="00501994" w:rsidRPr="00650D71" w:rsidRDefault="00501994" w:rsidP="001C434F">
      <w:pPr>
        <w:pStyle w:val="Sinespaciado"/>
        <w:jc w:val="both"/>
        <w:rPr>
          <w:rFonts w:ascii="Century Gothic" w:hAnsi="Century Gothic" w:cs="Times New Roman"/>
        </w:rPr>
      </w:pPr>
      <w:r w:rsidRPr="00650D71">
        <w:rPr>
          <w:rFonts w:ascii="Century Gothic" w:hAnsi="Century Gothic" w:cs="Times New Roman"/>
        </w:rPr>
        <w:t>Recordemos que la restauración ecológica ha tomado importancia en los últimos años como forma de revertir los efectos de la pérdida de biodiversidad y de los servicios ecosistémicos que proveen los ecosistemas naturales, al mismo tiempo que también puede ayudar a mejorar la salud, el bienestar humano y, en cierta medida, contribuir a la mitigación y adaptación al cambio climático.</w:t>
      </w:r>
    </w:p>
    <w:p w14:paraId="02299ED8" w14:textId="77777777" w:rsidR="00B93848" w:rsidRPr="00650D71" w:rsidRDefault="00B93848" w:rsidP="001C434F">
      <w:pPr>
        <w:pStyle w:val="Sinespaciado"/>
        <w:jc w:val="both"/>
        <w:rPr>
          <w:rFonts w:ascii="Century Gothic" w:hAnsi="Century Gothic" w:cs="Times New Roman"/>
        </w:rPr>
      </w:pPr>
    </w:p>
    <w:p w14:paraId="2102B9A9" w14:textId="02D4DE56" w:rsidR="00501994" w:rsidRPr="00650D71" w:rsidRDefault="00501994" w:rsidP="001C434F">
      <w:pPr>
        <w:pStyle w:val="Sinespaciado"/>
        <w:jc w:val="both"/>
        <w:rPr>
          <w:rFonts w:ascii="Century Gothic" w:hAnsi="Century Gothic" w:cs="Times New Roman"/>
        </w:rPr>
      </w:pPr>
      <w:r w:rsidRPr="00650D71">
        <w:rPr>
          <w:rFonts w:ascii="Century Gothic" w:hAnsi="Century Gothic" w:cs="Times New Roman"/>
        </w:rPr>
        <w:t>Además de la mejora de la biodiversidad debida a la restauración ecológica, existen estudios que indican que esta restauración también beneficia la calidad de los servicios ecosistémicos. Estos servicios pueden actuar como un motor de la economía y ser fuentes de empleo verde</w:t>
      </w:r>
      <w:r w:rsidR="00FF5ED7" w:rsidRPr="00650D71">
        <w:rPr>
          <w:rFonts w:ascii="Century Gothic" w:hAnsi="Century Gothic" w:cs="Times New Roman"/>
        </w:rPr>
        <w:t xml:space="preserve"> </w:t>
      </w:r>
      <w:r w:rsidRPr="00650D71">
        <w:rPr>
          <w:rFonts w:ascii="Century Gothic" w:hAnsi="Century Gothic" w:cs="Times New Roman"/>
        </w:rPr>
        <w:t xml:space="preserve">por lo que sus resultados bien pueden impulsar políticas </w:t>
      </w:r>
      <w:r w:rsidR="00106417" w:rsidRPr="00650D71">
        <w:rPr>
          <w:rFonts w:ascii="Century Gothic" w:hAnsi="Century Gothic" w:cs="Times New Roman"/>
        </w:rPr>
        <w:t>asociadas</w:t>
      </w:r>
      <w:r w:rsidRPr="00650D71">
        <w:rPr>
          <w:rFonts w:ascii="Century Gothic" w:hAnsi="Century Gothic" w:cs="Times New Roman"/>
        </w:rPr>
        <w:t xml:space="preserve"> a incentivos importantes para restaurar los ecosistemas degradados.</w:t>
      </w:r>
      <w:r w:rsidR="00C1517E" w:rsidRPr="00650D71">
        <w:rPr>
          <w:rFonts w:ascii="Century Gothic" w:hAnsi="Century Gothic" w:cs="Times New Roman"/>
        </w:rPr>
        <w:t xml:space="preserve"> </w:t>
      </w:r>
    </w:p>
    <w:p w14:paraId="49C66F22" w14:textId="77777777" w:rsidR="00106417" w:rsidRPr="00650D71" w:rsidRDefault="00106417" w:rsidP="001C434F">
      <w:pPr>
        <w:pStyle w:val="Sinespaciado"/>
        <w:jc w:val="both"/>
        <w:rPr>
          <w:rFonts w:ascii="Century Gothic" w:hAnsi="Century Gothic" w:cs="Times New Roman"/>
        </w:rPr>
      </w:pPr>
    </w:p>
    <w:p w14:paraId="00994CBC" w14:textId="01354BFE" w:rsidR="00501994" w:rsidRPr="00650D71" w:rsidRDefault="00501994" w:rsidP="001C434F">
      <w:pPr>
        <w:pStyle w:val="Sinespaciado"/>
        <w:jc w:val="both"/>
        <w:rPr>
          <w:rFonts w:ascii="Century Gothic" w:hAnsi="Century Gothic" w:cs="Times New Roman"/>
        </w:rPr>
      </w:pPr>
      <w:r w:rsidRPr="00650D71">
        <w:rPr>
          <w:rFonts w:ascii="Century Gothic" w:hAnsi="Century Gothic" w:cs="Times New Roman"/>
        </w:rPr>
        <w:t xml:space="preserve">La restauración ecológica en la región se viene desarrollando principalmente mediante dos modalidades que buscan responder a las condiciones ambientales y sociales de la región: la </w:t>
      </w:r>
      <w:r w:rsidRPr="00650D71">
        <w:rPr>
          <w:rFonts w:ascii="Century Gothic" w:hAnsi="Century Gothic" w:cs="Times New Roman"/>
          <w:b/>
          <w:bCs/>
        </w:rPr>
        <w:t xml:space="preserve">restauración </w:t>
      </w:r>
      <w:r w:rsidR="00933E61" w:rsidRPr="00650D71">
        <w:rPr>
          <w:rFonts w:ascii="Century Gothic" w:hAnsi="Century Gothic" w:cs="Times New Roman"/>
          <w:b/>
          <w:bCs/>
        </w:rPr>
        <w:t>no asistida</w:t>
      </w:r>
      <w:r w:rsidRPr="00650D71">
        <w:rPr>
          <w:rFonts w:ascii="Century Gothic" w:hAnsi="Century Gothic" w:cs="Times New Roman"/>
        </w:rPr>
        <w:t xml:space="preserve"> y la </w:t>
      </w:r>
      <w:r w:rsidRPr="00650D71">
        <w:rPr>
          <w:rFonts w:ascii="Century Gothic" w:hAnsi="Century Gothic" w:cs="Times New Roman"/>
          <w:b/>
          <w:bCs/>
        </w:rPr>
        <w:t>restauración activa</w:t>
      </w:r>
      <w:r w:rsidRPr="00650D71">
        <w:rPr>
          <w:rFonts w:ascii="Century Gothic" w:hAnsi="Century Gothic" w:cs="Times New Roman"/>
        </w:rPr>
        <w:t>.</w:t>
      </w:r>
    </w:p>
    <w:p w14:paraId="205ECFE4" w14:textId="77777777" w:rsidR="003136D8" w:rsidRPr="001C434F" w:rsidRDefault="003136D8" w:rsidP="001C434F">
      <w:pPr>
        <w:pStyle w:val="Sinespaciado"/>
        <w:jc w:val="both"/>
        <w:rPr>
          <w:rFonts w:ascii="Century Gothic" w:hAnsi="Century Gothic" w:cs="Times New Roman"/>
        </w:rPr>
      </w:pPr>
    </w:p>
    <w:tbl>
      <w:tblPr>
        <w:tblStyle w:val="Tablaconcuadrcula5oscura-nfasis6"/>
        <w:tblW w:w="0" w:type="auto"/>
        <w:tblLook w:val="04A0" w:firstRow="1" w:lastRow="0" w:firstColumn="1" w:lastColumn="0" w:noHBand="0" w:noVBand="1"/>
      </w:tblPr>
      <w:tblGrid>
        <w:gridCol w:w="3037"/>
        <w:gridCol w:w="3037"/>
        <w:gridCol w:w="3037"/>
      </w:tblGrid>
      <w:tr w:rsidR="0005305C" w:rsidRPr="00106417" w14:paraId="6CFB6EF7" w14:textId="77777777" w:rsidTr="00106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7" w:type="dxa"/>
            <w:vAlign w:val="center"/>
          </w:tcPr>
          <w:p w14:paraId="14216E97" w14:textId="425AC45C" w:rsidR="00163632" w:rsidRPr="00106417" w:rsidRDefault="00106417" w:rsidP="00106417">
            <w:pPr>
              <w:tabs>
                <w:tab w:val="left" w:pos="937"/>
              </w:tabs>
              <w:jc w:val="center"/>
              <w:rPr>
                <w:rFonts w:ascii="Century Gothic" w:hAnsi="Century Gothic" w:cs="Times New Roman"/>
                <w:bCs w:val="0"/>
                <w:sz w:val="20"/>
              </w:rPr>
            </w:pPr>
            <w:r w:rsidRPr="00106417">
              <w:rPr>
                <w:rFonts w:ascii="Century Gothic" w:hAnsi="Century Gothic" w:cs="Times New Roman"/>
                <w:bCs w:val="0"/>
                <w:sz w:val="20"/>
              </w:rPr>
              <w:t>TIPO DE RESTAURACIÓN</w:t>
            </w:r>
          </w:p>
        </w:tc>
        <w:tc>
          <w:tcPr>
            <w:tcW w:w="3037" w:type="dxa"/>
            <w:vAlign w:val="center"/>
          </w:tcPr>
          <w:p w14:paraId="619C435D" w14:textId="3DF40DC6" w:rsidR="00163632" w:rsidRPr="00106417" w:rsidRDefault="00106417" w:rsidP="00106417">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imes New Roman"/>
                <w:bCs w:val="0"/>
                <w:sz w:val="20"/>
              </w:rPr>
            </w:pPr>
            <w:r w:rsidRPr="00106417">
              <w:rPr>
                <w:rFonts w:ascii="Century Gothic" w:hAnsi="Century Gothic" w:cs="Times New Roman"/>
                <w:bCs w:val="0"/>
                <w:sz w:val="20"/>
              </w:rPr>
              <w:t>ESTRATEGIA DE RESTAURACIÓN</w:t>
            </w:r>
          </w:p>
        </w:tc>
        <w:tc>
          <w:tcPr>
            <w:tcW w:w="3037" w:type="dxa"/>
            <w:vAlign w:val="center"/>
          </w:tcPr>
          <w:p w14:paraId="42D12814" w14:textId="4DF6A439" w:rsidR="00163632" w:rsidRPr="00106417" w:rsidRDefault="00106417" w:rsidP="00106417">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imes New Roman"/>
                <w:bCs w:val="0"/>
                <w:sz w:val="20"/>
              </w:rPr>
            </w:pPr>
            <w:r w:rsidRPr="00106417">
              <w:rPr>
                <w:rFonts w:ascii="Century Gothic" w:hAnsi="Century Gothic" w:cs="Times New Roman"/>
                <w:bCs w:val="0"/>
                <w:sz w:val="20"/>
              </w:rPr>
              <w:t>DESCRIPCIÓN</w:t>
            </w:r>
          </w:p>
        </w:tc>
      </w:tr>
      <w:tr w:rsidR="0005305C" w:rsidRPr="00106417" w14:paraId="7EEC27D3" w14:textId="77777777" w:rsidTr="00B341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7" w:type="dxa"/>
            <w:vAlign w:val="center"/>
          </w:tcPr>
          <w:p w14:paraId="04DCE28F" w14:textId="14FFFB8B" w:rsidR="00163632" w:rsidRPr="00106417" w:rsidRDefault="00163632" w:rsidP="00106417">
            <w:pPr>
              <w:jc w:val="center"/>
              <w:rPr>
                <w:rFonts w:ascii="Century Gothic" w:hAnsi="Century Gothic" w:cs="Times New Roman"/>
                <w:sz w:val="20"/>
              </w:rPr>
            </w:pPr>
            <w:r w:rsidRPr="00106417">
              <w:rPr>
                <w:rFonts w:ascii="Century Gothic" w:hAnsi="Century Gothic" w:cs="Times New Roman"/>
                <w:sz w:val="20"/>
              </w:rPr>
              <w:t xml:space="preserve">1. Restauración </w:t>
            </w:r>
            <w:r w:rsidR="00933E61">
              <w:rPr>
                <w:rFonts w:ascii="Century Gothic" w:hAnsi="Century Gothic" w:cs="Times New Roman"/>
                <w:sz w:val="20"/>
              </w:rPr>
              <w:t>no asistida</w:t>
            </w:r>
          </w:p>
        </w:tc>
        <w:tc>
          <w:tcPr>
            <w:tcW w:w="3037" w:type="dxa"/>
            <w:vAlign w:val="center"/>
          </w:tcPr>
          <w:p w14:paraId="0A5D0E83" w14:textId="5F140786" w:rsidR="00163632" w:rsidRPr="00106417" w:rsidRDefault="00163632" w:rsidP="00B3411B">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20"/>
              </w:rPr>
            </w:pPr>
            <w:r w:rsidRPr="00106417">
              <w:rPr>
                <w:rFonts w:ascii="Century Gothic" w:hAnsi="Century Gothic" w:cs="Times New Roman"/>
                <w:sz w:val="20"/>
              </w:rPr>
              <w:t>Cercamiento de un área con</w:t>
            </w:r>
            <w:r w:rsidR="00B3411B">
              <w:rPr>
                <w:rFonts w:ascii="Century Gothic" w:hAnsi="Century Gothic" w:cs="Times New Roman"/>
                <w:sz w:val="20"/>
              </w:rPr>
              <w:t xml:space="preserve"> </w:t>
            </w:r>
            <w:r w:rsidRPr="00106417">
              <w:rPr>
                <w:rFonts w:ascii="Century Gothic" w:hAnsi="Century Gothic" w:cs="Times New Roman"/>
                <w:sz w:val="20"/>
              </w:rPr>
              <w:t>regeneración natural</w:t>
            </w:r>
            <w:r w:rsidR="003136D8">
              <w:rPr>
                <w:rFonts w:ascii="Century Gothic" w:hAnsi="Century Gothic" w:cs="Times New Roman"/>
                <w:sz w:val="20"/>
              </w:rPr>
              <w:t xml:space="preserve"> </w:t>
            </w:r>
            <w:r w:rsidRPr="00106417">
              <w:rPr>
                <w:rFonts w:ascii="Century Gothic" w:hAnsi="Century Gothic" w:cs="Times New Roman"/>
                <w:sz w:val="20"/>
              </w:rPr>
              <w:t>mediante el establecimiento de cercos.</w:t>
            </w:r>
          </w:p>
        </w:tc>
        <w:tc>
          <w:tcPr>
            <w:tcW w:w="3037" w:type="dxa"/>
          </w:tcPr>
          <w:p w14:paraId="2F027FE6" w14:textId="77777777" w:rsidR="00163632" w:rsidRPr="00106417" w:rsidRDefault="00163632" w:rsidP="002E0144">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20"/>
              </w:rPr>
            </w:pPr>
            <w:r w:rsidRPr="00106417">
              <w:rPr>
                <w:rFonts w:ascii="Century Gothic" w:hAnsi="Century Gothic" w:cs="Times New Roman"/>
                <w:sz w:val="20"/>
              </w:rPr>
              <w:t>Tiene como propósito disminuir el impacto producido por las acciones humanas y permitir la regeneración natural del ecosistema.</w:t>
            </w:r>
          </w:p>
          <w:p w14:paraId="0DF158E6" w14:textId="77777777" w:rsidR="00066AE4" w:rsidRPr="00106417" w:rsidRDefault="00066AE4" w:rsidP="00665461">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20"/>
              </w:rPr>
            </w:pPr>
          </w:p>
        </w:tc>
      </w:tr>
      <w:tr w:rsidR="0005305C" w:rsidRPr="00106417" w14:paraId="31467FD4" w14:textId="77777777" w:rsidTr="00B3411B">
        <w:tc>
          <w:tcPr>
            <w:cnfStyle w:val="001000000000" w:firstRow="0" w:lastRow="0" w:firstColumn="1" w:lastColumn="0" w:oddVBand="0" w:evenVBand="0" w:oddHBand="0" w:evenHBand="0" w:firstRowFirstColumn="0" w:firstRowLastColumn="0" w:lastRowFirstColumn="0" w:lastRowLastColumn="0"/>
            <w:tcW w:w="3037" w:type="dxa"/>
            <w:vMerge w:val="restart"/>
            <w:vAlign w:val="center"/>
          </w:tcPr>
          <w:p w14:paraId="2FAB6F4F" w14:textId="74C0D8F4" w:rsidR="00665461" w:rsidRDefault="00163632" w:rsidP="00106417">
            <w:pPr>
              <w:jc w:val="center"/>
              <w:rPr>
                <w:rFonts w:ascii="Century Gothic" w:hAnsi="Century Gothic" w:cs="Times New Roman"/>
                <w:sz w:val="20"/>
              </w:rPr>
            </w:pPr>
            <w:r w:rsidRPr="00106417">
              <w:rPr>
                <w:rFonts w:ascii="Century Gothic" w:hAnsi="Century Gothic" w:cs="Times New Roman"/>
                <w:sz w:val="20"/>
              </w:rPr>
              <w:t>2. Restauración activa</w:t>
            </w:r>
            <w:r w:rsidR="00B3411B">
              <w:rPr>
                <w:rFonts w:ascii="Century Gothic" w:hAnsi="Century Gothic" w:cs="Times New Roman"/>
                <w:sz w:val="20"/>
              </w:rPr>
              <w:t>. P</w:t>
            </w:r>
            <w:r w:rsidR="00665461" w:rsidRPr="00106417">
              <w:rPr>
                <w:rFonts w:ascii="Century Gothic" w:hAnsi="Century Gothic" w:cs="Times New Roman"/>
                <w:sz w:val="20"/>
              </w:rPr>
              <w:t>uede ser:</w:t>
            </w:r>
          </w:p>
          <w:p w14:paraId="1FF5AAB0" w14:textId="77777777" w:rsidR="00106417" w:rsidRPr="00106417" w:rsidRDefault="00106417" w:rsidP="00106417">
            <w:pPr>
              <w:jc w:val="center"/>
              <w:rPr>
                <w:rFonts w:ascii="Century Gothic" w:hAnsi="Century Gothic" w:cs="Times New Roman"/>
                <w:sz w:val="20"/>
              </w:rPr>
            </w:pPr>
          </w:p>
          <w:p w14:paraId="5ED9F779" w14:textId="5C6835CC" w:rsidR="00665461" w:rsidRDefault="00665461" w:rsidP="00106417">
            <w:pPr>
              <w:pStyle w:val="Prrafodelista"/>
              <w:numPr>
                <w:ilvl w:val="0"/>
                <w:numId w:val="1"/>
              </w:numPr>
              <w:jc w:val="center"/>
              <w:rPr>
                <w:rFonts w:ascii="Century Gothic" w:hAnsi="Century Gothic" w:cs="Times New Roman"/>
                <w:sz w:val="20"/>
              </w:rPr>
            </w:pPr>
            <w:r w:rsidRPr="00106417">
              <w:rPr>
                <w:rFonts w:ascii="Century Gothic" w:hAnsi="Century Gothic" w:cs="Times New Roman"/>
                <w:sz w:val="20"/>
              </w:rPr>
              <w:t>Regeneración Natural Asistida</w:t>
            </w:r>
            <w:r w:rsidR="00B3411B">
              <w:rPr>
                <w:rFonts w:ascii="Century Gothic" w:hAnsi="Century Gothic" w:cs="Times New Roman"/>
                <w:sz w:val="20"/>
              </w:rPr>
              <w:t>*</w:t>
            </w:r>
          </w:p>
          <w:p w14:paraId="7660470C" w14:textId="77777777" w:rsidR="00106417" w:rsidRPr="00106417" w:rsidRDefault="00106417" w:rsidP="00106417">
            <w:pPr>
              <w:pStyle w:val="Prrafodelista"/>
              <w:ind w:left="360"/>
              <w:jc w:val="center"/>
              <w:rPr>
                <w:rFonts w:ascii="Century Gothic" w:hAnsi="Century Gothic" w:cs="Times New Roman"/>
                <w:sz w:val="20"/>
              </w:rPr>
            </w:pPr>
          </w:p>
          <w:p w14:paraId="6AF7CBA0" w14:textId="78B0FF8F" w:rsidR="00665461" w:rsidRPr="00106417" w:rsidRDefault="00665461" w:rsidP="00106417">
            <w:pPr>
              <w:pStyle w:val="Prrafodelista"/>
              <w:numPr>
                <w:ilvl w:val="0"/>
                <w:numId w:val="1"/>
              </w:numPr>
              <w:jc w:val="center"/>
              <w:rPr>
                <w:rFonts w:ascii="Century Gothic" w:hAnsi="Century Gothic" w:cs="Times New Roman"/>
                <w:sz w:val="20"/>
              </w:rPr>
            </w:pPr>
            <w:r w:rsidRPr="00106417">
              <w:rPr>
                <w:rFonts w:ascii="Century Gothic" w:hAnsi="Century Gothic" w:cs="Times New Roman"/>
                <w:sz w:val="20"/>
              </w:rPr>
              <w:t xml:space="preserve">Rescate de </w:t>
            </w:r>
            <w:r w:rsidR="00B3411B">
              <w:rPr>
                <w:rFonts w:ascii="Century Gothic" w:hAnsi="Century Gothic" w:cs="Times New Roman"/>
                <w:sz w:val="20"/>
              </w:rPr>
              <w:t>P</w:t>
            </w:r>
            <w:r w:rsidRPr="00106417">
              <w:rPr>
                <w:rFonts w:ascii="Century Gothic" w:hAnsi="Century Gothic" w:cs="Times New Roman"/>
                <w:sz w:val="20"/>
              </w:rPr>
              <w:t>lántulas</w:t>
            </w:r>
            <w:r w:rsidR="00B3411B">
              <w:rPr>
                <w:rFonts w:ascii="Century Gothic" w:hAnsi="Century Gothic" w:cs="Times New Roman"/>
                <w:sz w:val="20"/>
              </w:rPr>
              <w:t>**</w:t>
            </w:r>
          </w:p>
        </w:tc>
        <w:tc>
          <w:tcPr>
            <w:tcW w:w="3037" w:type="dxa"/>
            <w:vAlign w:val="center"/>
          </w:tcPr>
          <w:p w14:paraId="3F4B9DD4" w14:textId="77777777" w:rsidR="00163632" w:rsidRPr="00106417" w:rsidRDefault="00163632" w:rsidP="00B3411B">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20"/>
              </w:rPr>
            </w:pPr>
            <w:r w:rsidRPr="00106417">
              <w:rPr>
                <w:rFonts w:ascii="Century Gothic" w:hAnsi="Century Gothic" w:cs="Times New Roman"/>
                <w:sz w:val="20"/>
              </w:rPr>
              <w:t>a) Núcleos</w:t>
            </w:r>
          </w:p>
        </w:tc>
        <w:tc>
          <w:tcPr>
            <w:tcW w:w="3037" w:type="dxa"/>
          </w:tcPr>
          <w:p w14:paraId="52F2ACA6" w14:textId="1E717C38" w:rsidR="00163632" w:rsidRPr="00106417" w:rsidRDefault="00163632" w:rsidP="002E014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20"/>
              </w:rPr>
            </w:pPr>
            <w:r w:rsidRPr="00106417">
              <w:rPr>
                <w:rFonts w:ascii="Century Gothic" w:hAnsi="Century Gothic" w:cs="Times New Roman"/>
                <w:sz w:val="20"/>
              </w:rPr>
              <w:t>Siembra de variedad de especies de árboles, arbustos o herbáceas en áreas desprovistas de vegetación</w:t>
            </w:r>
            <w:r w:rsidR="003136D8">
              <w:rPr>
                <w:rFonts w:ascii="Century Gothic" w:hAnsi="Century Gothic" w:cs="Times New Roman"/>
                <w:sz w:val="20"/>
              </w:rPr>
              <w:t>,</w:t>
            </w:r>
            <w:r w:rsidRPr="00106417">
              <w:rPr>
                <w:rFonts w:ascii="Century Gothic" w:hAnsi="Century Gothic" w:cs="Times New Roman"/>
                <w:sz w:val="20"/>
              </w:rPr>
              <w:t xml:space="preserve"> como potreros, que cumplan</w:t>
            </w:r>
          </w:p>
          <w:p w14:paraId="42D645F4" w14:textId="77777777" w:rsidR="00163632" w:rsidRPr="00106417" w:rsidRDefault="00163632" w:rsidP="002E0144">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20"/>
              </w:rPr>
            </w:pPr>
            <w:r w:rsidRPr="00106417">
              <w:rPr>
                <w:rFonts w:ascii="Century Gothic" w:hAnsi="Century Gothic" w:cs="Times New Roman"/>
                <w:sz w:val="20"/>
              </w:rPr>
              <w:t>diferentes funciones, implementando núcleos donde se propone la coexistencia de plantas de distintos procesos de desarrollo.</w:t>
            </w:r>
          </w:p>
        </w:tc>
      </w:tr>
      <w:tr w:rsidR="0005305C" w:rsidRPr="00106417" w14:paraId="3C562C57" w14:textId="77777777" w:rsidTr="00B341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7" w:type="dxa"/>
            <w:vMerge/>
          </w:tcPr>
          <w:p w14:paraId="78A2A7DA" w14:textId="77777777" w:rsidR="00163632" w:rsidRPr="00106417" w:rsidRDefault="00163632" w:rsidP="00106417">
            <w:pPr>
              <w:jc w:val="center"/>
              <w:rPr>
                <w:rFonts w:ascii="Century Gothic" w:hAnsi="Century Gothic" w:cs="Times New Roman"/>
                <w:sz w:val="20"/>
              </w:rPr>
            </w:pPr>
          </w:p>
        </w:tc>
        <w:tc>
          <w:tcPr>
            <w:tcW w:w="3037" w:type="dxa"/>
            <w:vAlign w:val="center"/>
          </w:tcPr>
          <w:p w14:paraId="130E4D1C" w14:textId="77777777" w:rsidR="00163632" w:rsidRPr="00106417" w:rsidRDefault="00163632" w:rsidP="00B3411B">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20"/>
              </w:rPr>
            </w:pPr>
            <w:r w:rsidRPr="00106417">
              <w:rPr>
                <w:rFonts w:ascii="Century Gothic" w:hAnsi="Century Gothic" w:cs="Times New Roman"/>
                <w:sz w:val="20"/>
              </w:rPr>
              <w:t>b) Enriquecimiento</w:t>
            </w:r>
          </w:p>
        </w:tc>
        <w:tc>
          <w:tcPr>
            <w:tcW w:w="3037" w:type="dxa"/>
          </w:tcPr>
          <w:p w14:paraId="6BE14663" w14:textId="087E6A71" w:rsidR="00163632" w:rsidRPr="00106417" w:rsidRDefault="00163632" w:rsidP="003136D8">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20"/>
              </w:rPr>
            </w:pPr>
            <w:r w:rsidRPr="00106417">
              <w:rPr>
                <w:rFonts w:ascii="Century Gothic" w:hAnsi="Century Gothic" w:cs="Times New Roman"/>
                <w:sz w:val="20"/>
              </w:rPr>
              <w:t xml:space="preserve">Siembra de diferentes especies de árboles o arbustos pioneras (tempranas y tardías) y secundarias, en un área que se encuentra en proceso de recuperación natural </w:t>
            </w:r>
            <w:r w:rsidR="003136D8">
              <w:rPr>
                <w:rFonts w:ascii="Century Gothic" w:hAnsi="Century Gothic" w:cs="Times New Roman"/>
                <w:sz w:val="20"/>
              </w:rPr>
              <w:t xml:space="preserve">como, por ejemplo, </w:t>
            </w:r>
            <w:r w:rsidRPr="00106417">
              <w:rPr>
                <w:rFonts w:ascii="Century Gothic" w:hAnsi="Century Gothic" w:cs="Times New Roman"/>
                <w:sz w:val="20"/>
              </w:rPr>
              <w:t>rastrojo bajo o barbecho.</w:t>
            </w:r>
          </w:p>
        </w:tc>
      </w:tr>
    </w:tbl>
    <w:p w14:paraId="50EFE07E" w14:textId="77777777" w:rsidR="00163632" w:rsidRDefault="00163632" w:rsidP="00D40FCF">
      <w:pPr>
        <w:pStyle w:val="Sinespaciado"/>
      </w:pPr>
    </w:p>
    <w:p w14:paraId="6A2D82C5" w14:textId="4283BFBF" w:rsidR="00D40FCF" w:rsidRPr="00D40FCF" w:rsidRDefault="00D40FCF" w:rsidP="00D40FCF">
      <w:pPr>
        <w:pStyle w:val="Sinespaciado"/>
        <w:rPr>
          <w:rFonts w:ascii="Century Gothic" w:hAnsi="Century Gothic"/>
          <w:sz w:val="20"/>
          <w:szCs w:val="20"/>
        </w:rPr>
      </w:pPr>
      <w:r w:rsidRPr="00D40FCF">
        <w:rPr>
          <w:rFonts w:ascii="Century Gothic" w:hAnsi="Century Gothic"/>
          <w:sz w:val="20"/>
          <w:szCs w:val="20"/>
        </w:rPr>
        <w:lastRenderedPageBreak/>
        <w:t>Notas:</w:t>
      </w:r>
    </w:p>
    <w:p w14:paraId="3CD66856" w14:textId="77777777" w:rsidR="00D40FCF" w:rsidRPr="00D40FCF" w:rsidRDefault="00D40FCF" w:rsidP="00D40FCF">
      <w:pPr>
        <w:pStyle w:val="Sinespaciado"/>
        <w:rPr>
          <w:sz w:val="20"/>
          <w:szCs w:val="20"/>
        </w:rPr>
      </w:pPr>
    </w:p>
    <w:p w14:paraId="22997101" w14:textId="77777777" w:rsidR="00B3411B" w:rsidRPr="00D40FCF" w:rsidRDefault="00066AE4" w:rsidP="00D40FCF">
      <w:pPr>
        <w:pStyle w:val="Sinespaciado"/>
        <w:ind w:left="567"/>
        <w:jc w:val="both"/>
        <w:rPr>
          <w:rFonts w:ascii="Century Gothic" w:hAnsi="Century Gothic"/>
          <w:sz w:val="20"/>
          <w:szCs w:val="20"/>
        </w:rPr>
      </w:pPr>
      <w:r w:rsidRPr="00D40FCF">
        <w:rPr>
          <w:rFonts w:ascii="Century Gothic" w:hAnsi="Century Gothic"/>
          <w:b/>
          <w:sz w:val="20"/>
          <w:szCs w:val="20"/>
        </w:rPr>
        <w:t>*Regeneración Natural Asistida:</w:t>
      </w:r>
      <w:r w:rsidRPr="00D40FCF">
        <w:rPr>
          <w:rFonts w:ascii="Century Gothic" w:hAnsi="Century Gothic"/>
          <w:sz w:val="20"/>
          <w:szCs w:val="20"/>
        </w:rPr>
        <w:t xml:space="preserve"> es un método de restauración simple que tiene como objetivo acelerar, en lugar de reemplazar, los procesos </w:t>
      </w:r>
      <w:proofErr w:type="spellStart"/>
      <w:r w:rsidRPr="00D40FCF">
        <w:rPr>
          <w:rFonts w:ascii="Century Gothic" w:hAnsi="Century Gothic"/>
          <w:sz w:val="20"/>
          <w:szCs w:val="20"/>
        </w:rPr>
        <w:t>sucesionales</w:t>
      </w:r>
      <w:proofErr w:type="spellEnd"/>
      <w:r w:rsidRPr="00D40FCF">
        <w:rPr>
          <w:rFonts w:ascii="Century Gothic" w:hAnsi="Century Gothic"/>
          <w:sz w:val="20"/>
          <w:szCs w:val="20"/>
        </w:rPr>
        <w:t xml:space="preserve"> naturales al eliminar o reducir las barreras a la regeneración natural del bosque como la degradación del suelo, la competencia con especies de malezas y las perturbaciones recurrentes (por ejemplo, incendios, pastoreo y extracción de madera)</w:t>
      </w:r>
      <w:r w:rsidR="00B3411B" w:rsidRPr="00D40FCF">
        <w:rPr>
          <w:rFonts w:ascii="Century Gothic" w:hAnsi="Century Gothic"/>
          <w:sz w:val="20"/>
          <w:szCs w:val="20"/>
        </w:rPr>
        <w:t>.</w:t>
      </w:r>
    </w:p>
    <w:p w14:paraId="0772431E" w14:textId="77777777" w:rsidR="00B3411B" w:rsidRPr="00D40FCF" w:rsidRDefault="00B3411B" w:rsidP="00D40FCF">
      <w:pPr>
        <w:pStyle w:val="Sinespaciado"/>
        <w:ind w:left="567"/>
        <w:jc w:val="both"/>
        <w:rPr>
          <w:rFonts w:ascii="Century Gothic" w:hAnsi="Century Gothic"/>
          <w:sz w:val="20"/>
          <w:szCs w:val="20"/>
        </w:rPr>
      </w:pPr>
    </w:p>
    <w:p w14:paraId="1D842847" w14:textId="570B05E4" w:rsidR="00066AE4" w:rsidRPr="00D40FCF" w:rsidRDefault="00B3411B" w:rsidP="00D40FCF">
      <w:pPr>
        <w:pStyle w:val="Sinespaciado"/>
        <w:ind w:left="567"/>
        <w:jc w:val="both"/>
        <w:rPr>
          <w:rFonts w:ascii="Century Gothic" w:hAnsi="Century Gothic"/>
          <w:sz w:val="20"/>
          <w:szCs w:val="20"/>
        </w:rPr>
      </w:pPr>
      <w:r w:rsidRPr="00D40FCF">
        <w:rPr>
          <w:rFonts w:ascii="Century Gothic" w:hAnsi="Century Gothic"/>
          <w:sz w:val="20"/>
          <w:szCs w:val="20"/>
        </w:rPr>
        <w:t>L</w:t>
      </w:r>
      <w:r w:rsidR="00066AE4" w:rsidRPr="00D40FCF">
        <w:rPr>
          <w:rFonts w:ascii="Century Gothic" w:hAnsi="Century Gothic"/>
          <w:sz w:val="20"/>
          <w:szCs w:val="20"/>
        </w:rPr>
        <w:t>a RNA ofrece importantes ventajas de costos porque reduce o elimina los costos asociados con la propagación, cría y siembra de plántulas</w:t>
      </w:r>
      <w:r w:rsidRPr="00D40FCF">
        <w:rPr>
          <w:rFonts w:ascii="Century Gothic" w:hAnsi="Century Gothic"/>
          <w:sz w:val="20"/>
          <w:szCs w:val="20"/>
        </w:rPr>
        <w:t>.</w:t>
      </w:r>
      <w:r w:rsidR="00066AE4" w:rsidRPr="00D40FCF">
        <w:rPr>
          <w:rFonts w:ascii="Century Gothic" w:hAnsi="Century Gothic"/>
          <w:sz w:val="20"/>
          <w:szCs w:val="20"/>
        </w:rPr>
        <w:t xml:space="preserve"> Se utiliza con mayor eficacia a nivel de paisaje para restaurar las funciones protectoras de los bosques, como la protección de cuencas hidrográficas y la conservación del suelo. Esta técnica es apropiada en donde existe una alta densidad de regeneración natural por hectárea y al menos el 10% de especies comunes de árboles típicos del bosque objetivo. </w:t>
      </w:r>
    </w:p>
    <w:p w14:paraId="2C4D9812" w14:textId="77777777" w:rsidR="00B3411B" w:rsidRPr="00D40FCF" w:rsidRDefault="00B3411B" w:rsidP="00D40FCF">
      <w:pPr>
        <w:pStyle w:val="Sinespaciado"/>
        <w:ind w:left="567"/>
        <w:jc w:val="both"/>
        <w:rPr>
          <w:rFonts w:ascii="Century Gothic" w:hAnsi="Century Gothic"/>
          <w:sz w:val="20"/>
          <w:szCs w:val="20"/>
        </w:rPr>
      </w:pPr>
    </w:p>
    <w:p w14:paraId="7209F1D9" w14:textId="77777777" w:rsidR="00066AE4" w:rsidRDefault="00066AE4" w:rsidP="00D40FCF">
      <w:pPr>
        <w:pStyle w:val="Sinespaciado"/>
        <w:ind w:left="567"/>
        <w:jc w:val="both"/>
        <w:rPr>
          <w:rFonts w:ascii="Century Gothic" w:hAnsi="Century Gothic"/>
          <w:sz w:val="20"/>
          <w:szCs w:val="20"/>
        </w:rPr>
      </w:pPr>
      <w:r w:rsidRPr="00D40FCF">
        <w:rPr>
          <w:rFonts w:ascii="Century Gothic" w:hAnsi="Century Gothic"/>
          <w:sz w:val="20"/>
          <w:szCs w:val="20"/>
        </w:rPr>
        <w:t>Algunas labores asociadas con la RNA consisten en:</w:t>
      </w:r>
    </w:p>
    <w:p w14:paraId="5D2CAC49" w14:textId="77777777" w:rsidR="00D40FCF" w:rsidRPr="00D40FCF" w:rsidRDefault="00D40FCF" w:rsidP="00D40FCF">
      <w:pPr>
        <w:pStyle w:val="Sinespaciado"/>
        <w:ind w:left="567"/>
        <w:jc w:val="both"/>
        <w:rPr>
          <w:rFonts w:ascii="Century Gothic" w:hAnsi="Century Gothic"/>
          <w:sz w:val="20"/>
          <w:szCs w:val="20"/>
        </w:rPr>
      </w:pPr>
    </w:p>
    <w:p w14:paraId="02900BAB" w14:textId="64A8A80D" w:rsidR="00066AE4" w:rsidRDefault="00066AE4" w:rsidP="00D40FCF">
      <w:pPr>
        <w:pStyle w:val="Sinespaciado"/>
        <w:numPr>
          <w:ilvl w:val="0"/>
          <w:numId w:val="5"/>
        </w:numPr>
        <w:jc w:val="both"/>
        <w:rPr>
          <w:rFonts w:ascii="Century Gothic" w:hAnsi="Century Gothic"/>
          <w:sz w:val="20"/>
          <w:szCs w:val="20"/>
        </w:rPr>
      </w:pPr>
      <w:r w:rsidRPr="00D40FCF">
        <w:rPr>
          <w:rFonts w:ascii="Century Gothic" w:hAnsi="Century Gothic"/>
          <w:b/>
          <w:bCs/>
          <w:sz w:val="20"/>
          <w:szCs w:val="20"/>
        </w:rPr>
        <w:t>Reducir la competencia de las malezas:</w:t>
      </w:r>
      <w:r w:rsidRPr="00B3411B">
        <w:rPr>
          <w:rFonts w:ascii="Century Gothic" w:hAnsi="Century Gothic"/>
          <w:sz w:val="20"/>
          <w:szCs w:val="20"/>
        </w:rPr>
        <w:t xml:space="preserve"> desmalezar en forma de aro (50cm de radio), arrancar a mano las malezas que están cerca de pequeñas plántulas y arbolitos, depositar la maleza cortada, alrededor de las plántulas, arbolitos, dejando una brecha de, al menos 3 cm entre el residuo depósito y el tronco para ayudar a prevenir infecciones de hongos. </w:t>
      </w:r>
    </w:p>
    <w:p w14:paraId="3F640B2A" w14:textId="77777777" w:rsidR="00D40FCF" w:rsidRPr="00B3411B" w:rsidRDefault="00D40FCF" w:rsidP="00D40FCF">
      <w:pPr>
        <w:pStyle w:val="Sinespaciado"/>
        <w:ind w:left="927"/>
        <w:jc w:val="both"/>
        <w:rPr>
          <w:rFonts w:ascii="Century Gothic" w:hAnsi="Century Gothic"/>
          <w:sz w:val="20"/>
          <w:szCs w:val="20"/>
        </w:rPr>
      </w:pPr>
    </w:p>
    <w:p w14:paraId="6B1C6015" w14:textId="4E790D49" w:rsidR="00066AE4" w:rsidRDefault="00066AE4" w:rsidP="00D40FCF">
      <w:pPr>
        <w:pStyle w:val="Sinespaciado"/>
        <w:numPr>
          <w:ilvl w:val="0"/>
          <w:numId w:val="5"/>
        </w:numPr>
        <w:jc w:val="both"/>
        <w:rPr>
          <w:rFonts w:ascii="Century Gothic" w:hAnsi="Century Gothic"/>
          <w:sz w:val="20"/>
          <w:szCs w:val="20"/>
        </w:rPr>
      </w:pPr>
      <w:r w:rsidRPr="00D40FCF">
        <w:rPr>
          <w:rFonts w:ascii="Century Gothic" w:hAnsi="Century Gothic"/>
          <w:b/>
          <w:bCs/>
          <w:sz w:val="20"/>
          <w:szCs w:val="20"/>
        </w:rPr>
        <w:t>Aplastar la maleza:</w:t>
      </w:r>
      <w:r w:rsidRPr="00B3411B">
        <w:rPr>
          <w:rFonts w:ascii="Century Gothic" w:hAnsi="Century Gothic"/>
          <w:sz w:val="20"/>
          <w:szCs w:val="20"/>
        </w:rPr>
        <w:t xml:space="preserve"> reducir la sombra, aplastando toda la vegetación herbácea que quede entre los árboles regenerados expuestos, usando una </w:t>
      </w:r>
      <w:r w:rsidR="007465A8" w:rsidRPr="00B3411B">
        <w:rPr>
          <w:rFonts w:ascii="Century Gothic" w:hAnsi="Century Gothic"/>
          <w:sz w:val="20"/>
          <w:szCs w:val="20"/>
        </w:rPr>
        <w:t>tabla</w:t>
      </w:r>
      <w:r w:rsidRPr="00B3411B">
        <w:rPr>
          <w:rFonts w:ascii="Century Gothic" w:hAnsi="Century Gothic"/>
          <w:sz w:val="20"/>
          <w:szCs w:val="20"/>
        </w:rPr>
        <w:t xml:space="preserve"> de 130 x 15 cm, en ocasiones aplastar es más fácil que cortar. </w:t>
      </w:r>
    </w:p>
    <w:p w14:paraId="1F93403B" w14:textId="77777777" w:rsidR="00D40FCF" w:rsidRPr="00B3411B" w:rsidRDefault="00D40FCF" w:rsidP="00D40FCF">
      <w:pPr>
        <w:pStyle w:val="Sinespaciado"/>
        <w:jc w:val="both"/>
        <w:rPr>
          <w:rFonts w:ascii="Century Gothic" w:hAnsi="Century Gothic"/>
          <w:sz w:val="20"/>
          <w:szCs w:val="20"/>
        </w:rPr>
      </w:pPr>
    </w:p>
    <w:p w14:paraId="3A9EF1FA" w14:textId="7D82910F" w:rsidR="00066AE4" w:rsidRDefault="00066AE4" w:rsidP="00D40FCF">
      <w:pPr>
        <w:pStyle w:val="Sinespaciado"/>
        <w:numPr>
          <w:ilvl w:val="0"/>
          <w:numId w:val="5"/>
        </w:numPr>
        <w:jc w:val="both"/>
        <w:rPr>
          <w:rFonts w:ascii="Century Gothic" w:hAnsi="Century Gothic"/>
          <w:sz w:val="20"/>
          <w:szCs w:val="20"/>
        </w:rPr>
      </w:pPr>
      <w:r w:rsidRPr="00D40FCF">
        <w:rPr>
          <w:rFonts w:ascii="Century Gothic" w:hAnsi="Century Gothic"/>
          <w:b/>
          <w:bCs/>
          <w:sz w:val="20"/>
          <w:szCs w:val="20"/>
        </w:rPr>
        <w:t>Uso de fertilizantes:</w:t>
      </w:r>
      <w:r w:rsidRPr="00B3411B">
        <w:rPr>
          <w:rFonts w:ascii="Century Gothic" w:hAnsi="Century Gothic"/>
          <w:sz w:val="20"/>
          <w:szCs w:val="20"/>
        </w:rPr>
        <w:t xml:space="preserve"> plántulas y árboles jóvenes de hasta alrededor de 1,5 m de altura responderán bien a las aplicaciones de fertilizante, sin importar la fertilidad del suelo, ayuda a incrementar tanto la supervivencia como el crecimiento y desarrollo y cierre de copas para sombrear las malezas, es preferible usar fertilizantes orgánicos. </w:t>
      </w:r>
    </w:p>
    <w:p w14:paraId="6E78B1E9" w14:textId="77777777" w:rsidR="00D40FCF" w:rsidRPr="00B3411B" w:rsidRDefault="00D40FCF" w:rsidP="00D40FCF">
      <w:pPr>
        <w:pStyle w:val="Sinespaciado"/>
        <w:jc w:val="both"/>
        <w:rPr>
          <w:rFonts w:ascii="Century Gothic" w:hAnsi="Century Gothic"/>
          <w:sz w:val="20"/>
          <w:szCs w:val="20"/>
        </w:rPr>
      </w:pPr>
    </w:p>
    <w:p w14:paraId="7EB5E766" w14:textId="1503F86B" w:rsidR="00066AE4" w:rsidRDefault="00066AE4" w:rsidP="00D40FCF">
      <w:pPr>
        <w:pStyle w:val="Sinespaciado"/>
        <w:numPr>
          <w:ilvl w:val="0"/>
          <w:numId w:val="5"/>
        </w:numPr>
        <w:jc w:val="both"/>
        <w:rPr>
          <w:rFonts w:ascii="Century Gothic" w:hAnsi="Century Gothic"/>
          <w:sz w:val="20"/>
          <w:szCs w:val="20"/>
        </w:rPr>
      </w:pPr>
      <w:r w:rsidRPr="00D40FCF">
        <w:rPr>
          <w:rFonts w:ascii="Century Gothic" w:hAnsi="Century Gothic"/>
          <w:b/>
          <w:bCs/>
          <w:sz w:val="20"/>
          <w:szCs w:val="20"/>
        </w:rPr>
        <w:t>Entresaca:</w:t>
      </w:r>
      <w:r w:rsidRPr="00B3411B">
        <w:rPr>
          <w:rFonts w:ascii="Century Gothic" w:hAnsi="Century Gothic"/>
          <w:sz w:val="20"/>
          <w:szCs w:val="20"/>
        </w:rPr>
        <w:t xml:space="preserve"> se pueden talar selectivamente algunos de los árboles más pequeños para reducir la competencia, esto provee claros de luz, en los que otras especies de árboles menos comunes pueden establecerse incrementando la riqueza de especies de árboles en general. </w:t>
      </w:r>
    </w:p>
    <w:p w14:paraId="2E38816A" w14:textId="77777777" w:rsidR="00D40FCF" w:rsidRPr="00B3411B" w:rsidRDefault="00D40FCF" w:rsidP="00D40FCF">
      <w:pPr>
        <w:pStyle w:val="Sinespaciado"/>
        <w:jc w:val="both"/>
        <w:rPr>
          <w:rFonts w:ascii="Century Gothic" w:hAnsi="Century Gothic"/>
          <w:sz w:val="20"/>
          <w:szCs w:val="20"/>
        </w:rPr>
      </w:pPr>
    </w:p>
    <w:p w14:paraId="237B1D42" w14:textId="545DE009" w:rsidR="00066AE4" w:rsidRDefault="00066AE4" w:rsidP="00D40FCF">
      <w:pPr>
        <w:pStyle w:val="Sinespaciado"/>
        <w:numPr>
          <w:ilvl w:val="0"/>
          <w:numId w:val="5"/>
        </w:numPr>
        <w:jc w:val="both"/>
        <w:rPr>
          <w:rFonts w:ascii="Century Gothic" w:hAnsi="Century Gothic"/>
          <w:sz w:val="20"/>
          <w:szCs w:val="20"/>
        </w:rPr>
      </w:pPr>
      <w:r w:rsidRPr="00D40FCF">
        <w:rPr>
          <w:rFonts w:ascii="Century Gothic" w:hAnsi="Century Gothic"/>
          <w:b/>
          <w:bCs/>
          <w:sz w:val="20"/>
          <w:szCs w:val="20"/>
        </w:rPr>
        <w:t>Asistir la lluvia de semillas</w:t>
      </w:r>
      <w:r w:rsidRPr="00B3411B">
        <w:rPr>
          <w:rFonts w:ascii="Century Gothic" w:hAnsi="Century Gothic"/>
          <w:sz w:val="20"/>
          <w:szCs w:val="20"/>
        </w:rPr>
        <w:t>: La dispersión de semillas por vertebrados es uno de los principales mecanismos a través de los cuales los propágulos de especies del bosque logran llegar a sitios degradados. Las perchas artificiales para aves, es un método rápido y económico para atraer aves e incrementar la lluvia de semillas en los sitios de restauración.</w:t>
      </w:r>
    </w:p>
    <w:p w14:paraId="56377EB9" w14:textId="77777777" w:rsidR="00D40FCF" w:rsidRPr="00D40FCF" w:rsidRDefault="00D40FCF" w:rsidP="00A22A0A">
      <w:pPr>
        <w:pStyle w:val="Sinespaciado"/>
        <w:jc w:val="both"/>
        <w:rPr>
          <w:rFonts w:ascii="Century Gothic" w:hAnsi="Century Gothic"/>
          <w:b/>
          <w:sz w:val="20"/>
          <w:szCs w:val="20"/>
        </w:rPr>
      </w:pPr>
    </w:p>
    <w:p w14:paraId="451E215A" w14:textId="2DD04377" w:rsidR="00066AE4" w:rsidRDefault="00066AE4" w:rsidP="00D40FCF">
      <w:pPr>
        <w:pStyle w:val="Sinespaciado"/>
        <w:ind w:left="567"/>
        <w:jc w:val="both"/>
        <w:rPr>
          <w:rFonts w:ascii="Century Gothic" w:hAnsi="Century Gothic"/>
          <w:sz w:val="20"/>
          <w:szCs w:val="20"/>
        </w:rPr>
      </w:pPr>
      <w:r w:rsidRPr="00D40FCF">
        <w:rPr>
          <w:rFonts w:ascii="Century Gothic" w:hAnsi="Century Gothic"/>
          <w:b/>
          <w:sz w:val="20"/>
          <w:szCs w:val="20"/>
        </w:rPr>
        <w:t>*</w:t>
      </w:r>
      <w:r w:rsidR="00B3411B" w:rsidRPr="00D40FCF">
        <w:rPr>
          <w:rFonts w:ascii="Century Gothic" w:hAnsi="Century Gothic"/>
          <w:b/>
          <w:sz w:val="20"/>
          <w:szCs w:val="20"/>
        </w:rPr>
        <w:t>*</w:t>
      </w:r>
      <w:r w:rsidRPr="00D40FCF">
        <w:rPr>
          <w:rFonts w:ascii="Century Gothic" w:hAnsi="Century Gothic"/>
          <w:b/>
          <w:sz w:val="20"/>
          <w:szCs w:val="20"/>
        </w:rPr>
        <w:t>Rescate de plántulas:</w:t>
      </w:r>
      <w:r w:rsidRPr="00D40FCF">
        <w:rPr>
          <w:rFonts w:ascii="Century Gothic" w:hAnsi="Century Gothic"/>
          <w:sz w:val="20"/>
          <w:szCs w:val="20"/>
        </w:rPr>
        <w:t xml:space="preserve"> es una técnica que busca obtener material vegetal de buena calidad directamente de las áreas circundantes a las zonas de intervención</w:t>
      </w:r>
      <w:r w:rsidR="00D40FCF">
        <w:rPr>
          <w:rFonts w:ascii="Century Gothic" w:hAnsi="Century Gothic"/>
          <w:sz w:val="20"/>
          <w:szCs w:val="20"/>
        </w:rPr>
        <w:t>.</w:t>
      </w:r>
      <w:r w:rsidRPr="00D40FCF">
        <w:rPr>
          <w:rFonts w:ascii="Century Gothic" w:hAnsi="Century Gothic"/>
          <w:sz w:val="20"/>
          <w:szCs w:val="20"/>
        </w:rPr>
        <w:t xml:space="preserve"> </w:t>
      </w:r>
      <w:r w:rsidR="00D40FCF">
        <w:rPr>
          <w:rFonts w:ascii="Century Gothic" w:hAnsi="Century Gothic"/>
          <w:sz w:val="20"/>
          <w:szCs w:val="20"/>
        </w:rPr>
        <w:t>P</w:t>
      </w:r>
      <w:r w:rsidRPr="00D40FCF">
        <w:rPr>
          <w:rFonts w:ascii="Century Gothic" w:hAnsi="Century Gothic"/>
          <w:sz w:val="20"/>
          <w:szCs w:val="20"/>
        </w:rPr>
        <w:t>or ejemplo</w:t>
      </w:r>
      <w:r w:rsidR="00D40FCF">
        <w:rPr>
          <w:rFonts w:ascii="Century Gothic" w:hAnsi="Century Gothic"/>
          <w:sz w:val="20"/>
          <w:szCs w:val="20"/>
        </w:rPr>
        <w:t>,</w:t>
      </w:r>
      <w:r w:rsidRPr="00D40FCF">
        <w:rPr>
          <w:rFonts w:ascii="Century Gothic" w:hAnsi="Century Gothic"/>
          <w:sz w:val="20"/>
          <w:szCs w:val="20"/>
        </w:rPr>
        <w:t xml:space="preserve"> especies ubicadas en lugares poco apropiados o creciendo en grandes concentraciones bajo la copa de los árboles parentales o bajo las perchas de aves y mamíferos. Lo anterior garantiza que los individuos seleccionados son producidos a partir de la dinámica natural del ecosistema. </w:t>
      </w:r>
    </w:p>
    <w:p w14:paraId="2FF25243" w14:textId="389D3B49" w:rsidR="00066AE4" w:rsidRDefault="00066AE4" w:rsidP="00D40FCF">
      <w:pPr>
        <w:pStyle w:val="Sinespaciado"/>
        <w:ind w:left="567"/>
        <w:jc w:val="both"/>
        <w:rPr>
          <w:rFonts w:ascii="Century Gothic" w:hAnsi="Century Gothic"/>
          <w:sz w:val="20"/>
          <w:szCs w:val="20"/>
        </w:rPr>
      </w:pPr>
      <w:r w:rsidRPr="00D40FCF">
        <w:rPr>
          <w:rFonts w:ascii="Century Gothic" w:hAnsi="Century Gothic"/>
          <w:sz w:val="20"/>
          <w:szCs w:val="20"/>
        </w:rPr>
        <w:t xml:space="preserve">Típicamente un procedimiento para el rescate de plántulas </w:t>
      </w:r>
      <w:r w:rsidR="004B1AB6">
        <w:rPr>
          <w:rFonts w:ascii="Century Gothic" w:hAnsi="Century Gothic"/>
          <w:sz w:val="20"/>
          <w:szCs w:val="20"/>
        </w:rPr>
        <w:t xml:space="preserve">se </w:t>
      </w:r>
      <w:r w:rsidRPr="00D40FCF">
        <w:rPr>
          <w:rFonts w:ascii="Century Gothic" w:hAnsi="Century Gothic"/>
          <w:sz w:val="20"/>
          <w:szCs w:val="20"/>
        </w:rPr>
        <w:t>con</w:t>
      </w:r>
      <w:r w:rsidR="004B1AB6">
        <w:rPr>
          <w:rFonts w:ascii="Century Gothic" w:hAnsi="Century Gothic"/>
          <w:sz w:val="20"/>
          <w:szCs w:val="20"/>
        </w:rPr>
        <w:t>figura así</w:t>
      </w:r>
      <w:r w:rsidRPr="00D40FCF">
        <w:rPr>
          <w:rFonts w:ascii="Century Gothic" w:hAnsi="Century Gothic"/>
          <w:sz w:val="20"/>
          <w:szCs w:val="20"/>
        </w:rPr>
        <w:t>:</w:t>
      </w:r>
    </w:p>
    <w:p w14:paraId="267724FF" w14:textId="77777777" w:rsidR="00D40FCF" w:rsidRPr="00D40FCF" w:rsidRDefault="00D40FCF" w:rsidP="00D40FCF">
      <w:pPr>
        <w:pStyle w:val="Sinespaciado"/>
        <w:ind w:left="567"/>
        <w:jc w:val="both"/>
        <w:rPr>
          <w:rFonts w:ascii="Century Gothic" w:hAnsi="Century Gothic"/>
          <w:sz w:val="20"/>
          <w:szCs w:val="20"/>
        </w:rPr>
      </w:pPr>
    </w:p>
    <w:p w14:paraId="420BB876" w14:textId="07F3EDA4" w:rsidR="0011118B" w:rsidRDefault="00066AE4" w:rsidP="00D40FCF">
      <w:pPr>
        <w:pStyle w:val="Sinespaciado"/>
        <w:numPr>
          <w:ilvl w:val="0"/>
          <w:numId w:val="7"/>
        </w:numPr>
        <w:jc w:val="both"/>
        <w:rPr>
          <w:rFonts w:ascii="Century Gothic" w:hAnsi="Century Gothic"/>
          <w:sz w:val="20"/>
          <w:szCs w:val="20"/>
        </w:rPr>
      </w:pPr>
      <w:r w:rsidRPr="00D40FCF">
        <w:rPr>
          <w:rFonts w:ascii="Century Gothic" w:hAnsi="Century Gothic"/>
          <w:sz w:val="20"/>
          <w:szCs w:val="20"/>
        </w:rPr>
        <w:t>Se deben identificar sitios para el rescate, como por ejemplo bosques aledaños a los sitios de intervención</w:t>
      </w:r>
      <w:r w:rsidR="00D40FCF">
        <w:rPr>
          <w:rFonts w:ascii="Century Gothic" w:hAnsi="Century Gothic"/>
          <w:sz w:val="20"/>
          <w:szCs w:val="20"/>
        </w:rPr>
        <w:t>.</w:t>
      </w:r>
      <w:r w:rsidRPr="00D40FCF">
        <w:rPr>
          <w:rFonts w:ascii="Century Gothic" w:hAnsi="Century Gothic"/>
          <w:sz w:val="20"/>
          <w:szCs w:val="20"/>
        </w:rPr>
        <w:t xml:space="preserve"> </w:t>
      </w:r>
      <w:r w:rsidR="00D40FCF">
        <w:rPr>
          <w:rFonts w:ascii="Century Gothic" w:hAnsi="Century Gothic"/>
          <w:sz w:val="20"/>
          <w:szCs w:val="20"/>
        </w:rPr>
        <w:t>E</w:t>
      </w:r>
      <w:r w:rsidRPr="00D40FCF">
        <w:rPr>
          <w:rFonts w:ascii="Century Gothic" w:hAnsi="Century Gothic"/>
          <w:sz w:val="20"/>
          <w:szCs w:val="20"/>
        </w:rPr>
        <w:t>stos bosques deben estar en buen estado de conservación</w:t>
      </w:r>
      <w:r w:rsidR="00D40FCF">
        <w:rPr>
          <w:rFonts w:ascii="Century Gothic" w:hAnsi="Century Gothic"/>
          <w:sz w:val="20"/>
          <w:szCs w:val="20"/>
        </w:rPr>
        <w:t>.</w:t>
      </w:r>
      <w:r w:rsidRPr="00D40FCF">
        <w:rPr>
          <w:rFonts w:ascii="Century Gothic" w:hAnsi="Century Gothic"/>
          <w:sz w:val="20"/>
          <w:szCs w:val="20"/>
        </w:rPr>
        <w:t xml:space="preserve"> </w:t>
      </w:r>
      <w:proofErr w:type="gramStart"/>
      <w:r w:rsidR="00D40FCF">
        <w:rPr>
          <w:rFonts w:ascii="Century Gothic" w:hAnsi="Century Gothic"/>
          <w:sz w:val="20"/>
          <w:szCs w:val="20"/>
        </w:rPr>
        <w:t>L</w:t>
      </w:r>
      <w:r w:rsidRPr="00D40FCF">
        <w:rPr>
          <w:rFonts w:ascii="Century Gothic" w:hAnsi="Century Gothic"/>
          <w:sz w:val="20"/>
          <w:szCs w:val="20"/>
        </w:rPr>
        <w:t>as especies a rescatar</w:t>
      </w:r>
      <w:proofErr w:type="gramEnd"/>
      <w:r w:rsidRPr="00D40FCF">
        <w:rPr>
          <w:rFonts w:ascii="Century Gothic" w:hAnsi="Century Gothic"/>
          <w:sz w:val="20"/>
          <w:szCs w:val="20"/>
        </w:rPr>
        <w:t xml:space="preserve"> pueden ser endémicas, amenazadas o especies usadas por la fauna. Se debe identificar bien cuales especies presentan mayor abundancia para poder extraer individuos de la regeneración natural</w:t>
      </w:r>
      <w:r w:rsidR="004B1AB6">
        <w:rPr>
          <w:rFonts w:ascii="Century Gothic" w:hAnsi="Century Gothic"/>
          <w:sz w:val="20"/>
          <w:szCs w:val="20"/>
        </w:rPr>
        <w:t>;</w:t>
      </w:r>
      <w:r w:rsidRPr="00D40FCF">
        <w:rPr>
          <w:rFonts w:ascii="Century Gothic" w:hAnsi="Century Gothic"/>
          <w:sz w:val="20"/>
          <w:szCs w:val="20"/>
        </w:rPr>
        <w:t xml:space="preserve"> preferiblemente aquellas que se encuentran cercanas al árbol parental y que por competencia tienen pocas probabilidades de sobrevivir. </w:t>
      </w:r>
    </w:p>
    <w:p w14:paraId="48834587" w14:textId="77777777" w:rsidR="0011118B" w:rsidRDefault="0011118B" w:rsidP="0011118B">
      <w:pPr>
        <w:pStyle w:val="Sinespaciado"/>
        <w:ind w:left="1068"/>
        <w:jc w:val="both"/>
        <w:rPr>
          <w:rFonts w:ascii="Century Gothic" w:hAnsi="Century Gothic"/>
          <w:sz w:val="20"/>
          <w:szCs w:val="20"/>
        </w:rPr>
      </w:pPr>
    </w:p>
    <w:p w14:paraId="7E4AA2A3" w14:textId="4A2A5624" w:rsidR="00066AE4" w:rsidRDefault="00066AE4" w:rsidP="00A22A0A">
      <w:pPr>
        <w:pStyle w:val="Sinespaciado"/>
        <w:jc w:val="both"/>
        <w:rPr>
          <w:rFonts w:ascii="Century Gothic" w:hAnsi="Century Gothic"/>
          <w:sz w:val="20"/>
          <w:szCs w:val="20"/>
        </w:rPr>
      </w:pPr>
      <w:r w:rsidRPr="00D40FCF">
        <w:rPr>
          <w:rFonts w:ascii="Century Gothic" w:hAnsi="Century Gothic"/>
          <w:sz w:val="20"/>
          <w:szCs w:val="20"/>
        </w:rPr>
        <w:t>Adicionalmente</w:t>
      </w:r>
      <w:r w:rsidR="0011118B">
        <w:rPr>
          <w:rFonts w:ascii="Century Gothic" w:hAnsi="Century Gothic"/>
          <w:sz w:val="20"/>
          <w:szCs w:val="20"/>
        </w:rPr>
        <w:t>,</w:t>
      </w:r>
      <w:r w:rsidRPr="00D40FCF">
        <w:rPr>
          <w:rFonts w:ascii="Century Gothic" w:hAnsi="Century Gothic"/>
          <w:sz w:val="20"/>
          <w:szCs w:val="20"/>
        </w:rPr>
        <w:t xml:space="preserve"> se puede hacer rescate de zonas como carreteras </w:t>
      </w:r>
      <w:r w:rsidR="003136D8">
        <w:rPr>
          <w:rFonts w:ascii="Century Gothic" w:hAnsi="Century Gothic"/>
          <w:sz w:val="20"/>
          <w:szCs w:val="20"/>
        </w:rPr>
        <w:t>teniendo en cuenta que</w:t>
      </w:r>
      <w:r w:rsidRPr="00D40FCF">
        <w:rPr>
          <w:rFonts w:ascii="Century Gothic" w:hAnsi="Century Gothic"/>
          <w:sz w:val="20"/>
          <w:szCs w:val="20"/>
        </w:rPr>
        <w:t xml:space="preserve"> algunas especies (comúnmente pioneras) se establecen a las orillas y probablemente </w:t>
      </w:r>
      <w:r w:rsidR="0011118B">
        <w:rPr>
          <w:rFonts w:ascii="Century Gothic" w:hAnsi="Century Gothic"/>
          <w:sz w:val="20"/>
          <w:szCs w:val="20"/>
        </w:rPr>
        <w:t>son removidas durante el mantenimiento</w:t>
      </w:r>
      <w:r w:rsidRPr="00D40FCF">
        <w:rPr>
          <w:rFonts w:ascii="Century Gothic" w:hAnsi="Century Gothic"/>
          <w:sz w:val="20"/>
          <w:szCs w:val="20"/>
        </w:rPr>
        <w:t xml:space="preserve"> a las vías</w:t>
      </w:r>
      <w:r w:rsidR="0011118B">
        <w:rPr>
          <w:rFonts w:ascii="Century Gothic" w:hAnsi="Century Gothic"/>
          <w:sz w:val="20"/>
          <w:szCs w:val="20"/>
        </w:rPr>
        <w:t xml:space="preserve">. </w:t>
      </w:r>
      <w:r w:rsidRPr="00D40FCF">
        <w:rPr>
          <w:rFonts w:ascii="Century Gothic" w:hAnsi="Century Gothic"/>
          <w:sz w:val="20"/>
          <w:szCs w:val="20"/>
        </w:rPr>
        <w:t xml:space="preserve">Otra fuente de plántulas pueden ser potreros en rotación. </w:t>
      </w:r>
    </w:p>
    <w:p w14:paraId="24DF3FF4" w14:textId="77777777" w:rsidR="00D40FCF" w:rsidRPr="00D40FCF" w:rsidRDefault="00D40FCF" w:rsidP="00D40FCF">
      <w:pPr>
        <w:pStyle w:val="Sinespaciado"/>
        <w:ind w:left="1287"/>
        <w:jc w:val="both"/>
        <w:rPr>
          <w:rFonts w:ascii="Century Gothic" w:hAnsi="Century Gothic"/>
          <w:sz w:val="20"/>
          <w:szCs w:val="20"/>
        </w:rPr>
      </w:pPr>
    </w:p>
    <w:p w14:paraId="104E404D" w14:textId="0610C93D" w:rsidR="00066AE4" w:rsidRDefault="00066AE4" w:rsidP="00D40FCF">
      <w:pPr>
        <w:pStyle w:val="Sinespaciado"/>
        <w:numPr>
          <w:ilvl w:val="0"/>
          <w:numId w:val="7"/>
        </w:numPr>
        <w:jc w:val="both"/>
        <w:rPr>
          <w:rFonts w:ascii="Century Gothic" w:hAnsi="Century Gothic"/>
          <w:sz w:val="20"/>
          <w:szCs w:val="20"/>
        </w:rPr>
      </w:pPr>
      <w:r w:rsidRPr="00D40FCF">
        <w:rPr>
          <w:rFonts w:ascii="Century Gothic" w:hAnsi="Century Gothic"/>
          <w:sz w:val="20"/>
          <w:szCs w:val="20"/>
        </w:rPr>
        <w:t>Una vez identificado</w:t>
      </w:r>
      <w:r w:rsidR="004B1AB6">
        <w:rPr>
          <w:rFonts w:ascii="Century Gothic" w:hAnsi="Century Gothic"/>
          <w:sz w:val="20"/>
          <w:szCs w:val="20"/>
        </w:rPr>
        <w:t>s</w:t>
      </w:r>
      <w:r w:rsidRPr="00D40FCF">
        <w:rPr>
          <w:rFonts w:ascii="Century Gothic" w:hAnsi="Century Gothic"/>
          <w:sz w:val="20"/>
          <w:szCs w:val="20"/>
        </w:rPr>
        <w:t xml:space="preserve"> lo</w:t>
      </w:r>
      <w:r w:rsidR="004B1AB6">
        <w:rPr>
          <w:rFonts w:ascii="Century Gothic" w:hAnsi="Century Gothic"/>
          <w:sz w:val="20"/>
          <w:szCs w:val="20"/>
        </w:rPr>
        <w:t>s</w:t>
      </w:r>
      <w:r w:rsidRPr="00D40FCF">
        <w:rPr>
          <w:rFonts w:ascii="Century Gothic" w:hAnsi="Century Gothic"/>
          <w:sz w:val="20"/>
          <w:szCs w:val="20"/>
        </w:rPr>
        <w:t xml:space="preserve"> sitios, se deben seleccionar las plántulas a ser rescatadas</w:t>
      </w:r>
      <w:r w:rsidR="004B1AB6">
        <w:rPr>
          <w:rFonts w:ascii="Century Gothic" w:hAnsi="Century Gothic"/>
          <w:sz w:val="20"/>
          <w:szCs w:val="20"/>
        </w:rPr>
        <w:t>.</w:t>
      </w:r>
      <w:r w:rsidRPr="00D40FCF">
        <w:rPr>
          <w:rFonts w:ascii="Century Gothic" w:hAnsi="Century Gothic"/>
          <w:sz w:val="20"/>
          <w:szCs w:val="20"/>
        </w:rPr>
        <w:t xml:space="preserve"> </w:t>
      </w:r>
      <w:r w:rsidR="004B1AB6">
        <w:rPr>
          <w:rFonts w:ascii="Century Gothic" w:hAnsi="Century Gothic"/>
          <w:sz w:val="20"/>
          <w:szCs w:val="20"/>
        </w:rPr>
        <w:t>E</w:t>
      </w:r>
      <w:r w:rsidRPr="00D40FCF">
        <w:rPr>
          <w:rFonts w:ascii="Century Gothic" w:hAnsi="Century Gothic"/>
          <w:sz w:val="20"/>
          <w:szCs w:val="20"/>
        </w:rPr>
        <w:t>l procedimiento</w:t>
      </w:r>
      <w:r w:rsidR="00B1761C">
        <w:rPr>
          <w:rFonts w:ascii="Century Gothic" w:hAnsi="Century Gothic"/>
          <w:sz w:val="20"/>
          <w:szCs w:val="20"/>
        </w:rPr>
        <w:t xml:space="preserve"> recomendado para la extracción del materia</w:t>
      </w:r>
      <w:r w:rsidR="00BA1F29">
        <w:rPr>
          <w:rFonts w:ascii="Century Gothic" w:hAnsi="Century Gothic"/>
          <w:sz w:val="20"/>
          <w:szCs w:val="20"/>
        </w:rPr>
        <w:t>l</w:t>
      </w:r>
      <w:r w:rsidR="004B1AB6">
        <w:rPr>
          <w:rFonts w:ascii="Century Gothic" w:hAnsi="Century Gothic"/>
          <w:sz w:val="20"/>
          <w:szCs w:val="20"/>
        </w:rPr>
        <w:t xml:space="preserve"> es </w:t>
      </w:r>
      <w:r w:rsidR="004816ED">
        <w:rPr>
          <w:rFonts w:ascii="Century Gothic" w:hAnsi="Century Gothic"/>
          <w:sz w:val="20"/>
          <w:szCs w:val="20"/>
        </w:rPr>
        <w:t xml:space="preserve">el siguiente: </w:t>
      </w:r>
      <w:r w:rsidRPr="00D40FCF">
        <w:rPr>
          <w:rFonts w:ascii="Century Gothic" w:hAnsi="Century Gothic"/>
          <w:sz w:val="20"/>
          <w:szCs w:val="20"/>
        </w:rPr>
        <w:t xml:space="preserve">se realiza </w:t>
      </w:r>
      <w:r w:rsidR="00EF1513">
        <w:rPr>
          <w:rFonts w:ascii="Century Gothic" w:hAnsi="Century Gothic"/>
          <w:sz w:val="20"/>
          <w:szCs w:val="20"/>
        </w:rPr>
        <w:t>el rescate</w:t>
      </w:r>
      <w:r w:rsidRPr="00D40FCF">
        <w:rPr>
          <w:rFonts w:ascii="Century Gothic" w:hAnsi="Century Gothic"/>
          <w:sz w:val="20"/>
          <w:szCs w:val="20"/>
        </w:rPr>
        <w:t xml:space="preserve"> de las plántulas utilizando palas</w:t>
      </w:r>
      <w:r w:rsidR="003136D8">
        <w:rPr>
          <w:rFonts w:ascii="Century Gothic" w:hAnsi="Century Gothic"/>
          <w:sz w:val="20"/>
          <w:szCs w:val="20"/>
        </w:rPr>
        <w:t xml:space="preserve"> y</w:t>
      </w:r>
      <w:r w:rsidRPr="00D40FCF">
        <w:rPr>
          <w:rFonts w:ascii="Century Gothic" w:hAnsi="Century Gothic"/>
          <w:sz w:val="20"/>
          <w:szCs w:val="20"/>
        </w:rPr>
        <w:t xml:space="preserve"> procurando no causar daño en las estructuras radiculares</w:t>
      </w:r>
      <w:r w:rsidR="004B1AB6">
        <w:rPr>
          <w:rFonts w:ascii="Century Gothic" w:hAnsi="Century Gothic"/>
          <w:sz w:val="20"/>
          <w:szCs w:val="20"/>
        </w:rPr>
        <w:t xml:space="preserve"> para</w:t>
      </w:r>
      <w:r w:rsidRPr="00D40FCF">
        <w:rPr>
          <w:rFonts w:ascii="Century Gothic" w:hAnsi="Century Gothic"/>
          <w:sz w:val="20"/>
          <w:szCs w:val="20"/>
        </w:rPr>
        <w:t xml:space="preserve"> luego </w:t>
      </w:r>
      <w:r w:rsidR="004B1AB6">
        <w:rPr>
          <w:rFonts w:ascii="Century Gothic" w:hAnsi="Century Gothic"/>
          <w:sz w:val="20"/>
          <w:szCs w:val="20"/>
        </w:rPr>
        <w:t>llevar</w:t>
      </w:r>
      <w:r w:rsidRPr="00D40FCF">
        <w:rPr>
          <w:rFonts w:ascii="Century Gothic" w:hAnsi="Century Gothic"/>
          <w:sz w:val="20"/>
          <w:szCs w:val="20"/>
        </w:rPr>
        <w:t xml:space="preserve"> a cabo podas foliares selectivas con el fin de evitar procesos de deshidratación</w:t>
      </w:r>
      <w:r w:rsidR="004B1AB6">
        <w:rPr>
          <w:rFonts w:ascii="Century Gothic" w:hAnsi="Century Gothic"/>
          <w:sz w:val="20"/>
          <w:szCs w:val="20"/>
        </w:rPr>
        <w:t>.</w:t>
      </w:r>
      <w:r w:rsidRPr="00D40FCF">
        <w:rPr>
          <w:rFonts w:ascii="Century Gothic" w:hAnsi="Century Gothic"/>
          <w:sz w:val="20"/>
          <w:szCs w:val="20"/>
        </w:rPr>
        <w:t xml:space="preserve"> </w:t>
      </w:r>
      <w:r w:rsidR="003136D8">
        <w:rPr>
          <w:rFonts w:ascii="Century Gothic" w:hAnsi="Century Gothic"/>
          <w:sz w:val="20"/>
          <w:szCs w:val="20"/>
        </w:rPr>
        <w:t>Posteriormente</w:t>
      </w:r>
      <w:r w:rsidRPr="00D40FCF">
        <w:rPr>
          <w:rFonts w:ascii="Century Gothic" w:hAnsi="Century Gothic"/>
          <w:sz w:val="20"/>
          <w:szCs w:val="20"/>
        </w:rPr>
        <w:t>, se recubren las plántulas con papel periódico húmedo mientras son trasladas al vivero para su posterior siembra</w:t>
      </w:r>
      <w:r w:rsidR="004B1AB6">
        <w:rPr>
          <w:rFonts w:ascii="Century Gothic" w:hAnsi="Century Gothic"/>
          <w:sz w:val="20"/>
          <w:szCs w:val="20"/>
        </w:rPr>
        <w:t>.</w:t>
      </w:r>
      <w:r w:rsidRPr="00D40FCF">
        <w:rPr>
          <w:rFonts w:ascii="Century Gothic" w:hAnsi="Century Gothic"/>
          <w:sz w:val="20"/>
          <w:szCs w:val="20"/>
        </w:rPr>
        <w:t xml:space="preserve"> </w:t>
      </w:r>
      <w:r w:rsidR="004B1AB6">
        <w:rPr>
          <w:rFonts w:ascii="Century Gothic" w:hAnsi="Century Gothic"/>
          <w:sz w:val="20"/>
          <w:szCs w:val="20"/>
        </w:rPr>
        <w:t>S</w:t>
      </w:r>
      <w:r w:rsidRPr="00D40FCF">
        <w:rPr>
          <w:rFonts w:ascii="Century Gothic" w:hAnsi="Century Gothic"/>
          <w:sz w:val="20"/>
          <w:szCs w:val="20"/>
        </w:rPr>
        <w:t xml:space="preserve">e </w:t>
      </w:r>
      <w:r w:rsidR="00EF1513">
        <w:rPr>
          <w:rFonts w:ascii="Century Gothic" w:hAnsi="Century Gothic"/>
          <w:sz w:val="20"/>
          <w:szCs w:val="20"/>
        </w:rPr>
        <w:t>sugiere</w:t>
      </w:r>
      <w:r w:rsidRPr="00D40FCF">
        <w:rPr>
          <w:rFonts w:ascii="Century Gothic" w:hAnsi="Century Gothic"/>
          <w:sz w:val="20"/>
          <w:szCs w:val="20"/>
        </w:rPr>
        <w:t xml:space="preserve"> sacar la plántula con una buena porción de tierra que cubra las raíces. </w:t>
      </w:r>
    </w:p>
    <w:p w14:paraId="10A340D1" w14:textId="77777777" w:rsidR="004B1AB6" w:rsidRPr="00D40FCF" w:rsidRDefault="004B1AB6" w:rsidP="004B1AB6">
      <w:pPr>
        <w:pStyle w:val="Sinespaciado"/>
        <w:ind w:left="1068"/>
        <w:jc w:val="both"/>
        <w:rPr>
          <w:rFonts w:ascii="Century Gothic" w:hAnsi="Century Gothic"/>
          <w:sz w:val="20"/>
          <w:szCs w:val="20"/>
        </w:rPr>
      </w:pPr>
    </w:p>
    <w:p w14:paraId="250591D5" w14:textId="4D04CF39" w:rsidR="00066AE4" w:rsidRPr="00D40FCF" w:rsidRDefault="004B1AB6" w:rsidP="00D40FCF">
      <w:pPr>
        <w:pStyle w:val="Sinespaciado"/>
        <w:numPr>
          <w:ilvl w:val="0"/>
          <w:numId w:val="7"/>
        </w:numPr>
        <w:jc w:val="both"/>
        <w:rPr>
          <w:rFonts w:ascii="Century Gothic" w:hAnsi="Century Gothic" w:cs="Times New Roman"/>
          <w:sz w:val="20"/>
          <w:szCs w:val="20"/>
        </w:rPr>
      </w:pPr>
      <w:r>
        <w:rPr>
          <w:rFonts w:ascii="Century Gothic" w:hAnsi="Century Gothic"/>
          <w:sz w:val="20"/>
          <w:szCs w:val="20"/>
        </w:rPr>
        <w:t>E</w:t>
      </w:r>
      <w:r w:rsidR="00066AE4" w:rsidRPr="00D40FCF">
        <w:rPr>
          <w:rFonts w:ascii="Century Gothic" w:hAnsi="Century Gothic"/>
          <w:sz w:val="20"/>
          <w:szCs w:val="20"/>
        </w:rPr>
        <w:t>l material rescatado</w:t>
      </w:r>
      <w:r>
        <w:rPr>
          <w:rFonts w:ascii="Century Gothic" w:hAnsi="Century Gothic"/>
          <w:sz w:val="20"/>
          <w:szCs w:val="20"/>
        </w:rPr>
        <w:t xml:space="preserve"> puede ser acopiado</w:t>
      </w:r>
      <w:r w:rsidR="00066AE4" w:rsidRPr="00D40FCF">
        <w:rPr>
          <w:rFonts w:ascii="Century Gothic" w:hAnsi="Century Gothic"/>
          <w:sz w:val="20"/>
          <w:szCs w:val="20"/>
        </w:rPr>
        <w:t xml:space="preserve"> en viveros temporales (por ejemplo, de 28</w:t>
      </w:r>
      <w:r w:rsidR="004816ED">
        <w:rPr>
          <w:rFonts w:ascii="Century Gothic" w:hAnsi="Century Gothic"/>
          <w:sz w:val="20"/>
          <w:szCs w:val="20"/>
        </w:rPr>
        <w:t xml:space="preserve"> </w:t>
      </w:r>
      <w:r w:rsidR="00066AE4" w:rsidRPr="00D40FCF">
        <w:rPr>
          <w:rFonts w:ascii="Century Gothic" w:hAnsi="Century Gothic"/>
          <w:sz w:val="20"/>
          <w:szCs w:val="20"/>
        </w:rPr>
        <w:t>m</w:t>
      </w:r>
      <w:r w:rsidR="00066AE4" w:rsidRPr="00D40FCF">
        <w:rPr>
          <w:rFonts w:ascii="Century Gothic" w:hAnsi="Century Gothic"/>
          <w:sz w:val="20"/>
          <w:szCs w:val="20"/>
          <w:vertAlign w:val="superscript"/>
        </w:rPr>
        <w:t>2</w:t>
      </w:r>
      <w:r w:rsidR="00066AE4" w:rsidRPr="00D40FCF">
        <w:rPr>
          <w:rFonts w:ascii="Century Gothic" w:hAnsi="Century Gothic"/>
          <w:sz w:val="20"/>
          <w:szCs w:val="20"/>
        </w:rPr>
        <w:t xml:space="preserve"> construidos con guaduas y cobertura de </w:t>
      </w:r>
      <w:proofErr w:type="spellStart"/>
      <w:r w:rsidR="00066AE4" w:rsidRPr="00D40FCF">
        <w:rPr>
          <w:rFonts w:ascii="Century Gothic" w:hAnsi="Century Gothic"/>
          <w:sz w:val="20"/>
          <w:szCs w:val="20"/>
        </w:rPr>
        <w:t>polisombra</w:t>
      </w:r>
      <w:proofErr w:type="spellEnd"/>
      <w:r w:rsidR="00066AE4" w:rsidRPr="00D40FCF">
        <w:rPr>
          <w:rFonts w:ascii="Century Gothic" w:hAnsi="Century Gothic"/>
          <w:sz w:val="20"/>
          <w:szCs w:val="20"/>
        </w:rPr>
        <w:t>) en cercanías a las zonas de los predios a ser intervenidos. Las plántulas deben permanecer en el vivero por cerca de 30 días</w:t>
      </w:r>
      <w:r>
        <w:rPr>
          <w:rFonts w:ascii="Century Gothic" w:hAnsi="Century Gothic"/>
          <w:sz w:val="20"/>
          <w:szCs w:val="20"/>
        </w:rPr>
        <w:t>. D</w:t>
      </w:r>
      <w:r w:rsidR="00066AE4" w:rsidRPr="00D40FCF">
        <w:rPr>
          <w:rFonts w:ascii="Century Gothic" w:hAnsi="Century Gothic"/>
          <w:sz w:val="20"/>
          <w:szCs w:val="20"/>
        </w:rPr>
        <w:t>espués de este tiempo</w:t>
      </w:r>
      <w:r>
        <w:rPr>
          <w:rFonts w:ascii="Century Gothic" w:hAnsi="Century Gothic"/>
          <w:sz w:val="20"/>
          <w:szCs w:val="20"/>
        </w:rPr>
        <w:t>,</w:t>
      </w:r>
      <w:r w:rsidR="00066AE4" w:rsidRPr="00D40FCF">
        <w:rPr>
          <w:rFonts w:ascii="Century Gothic" w:hAnsi="Century Gothic"/>
          <w:sz w:val="20"/>
          <w:szCs w:val="20"/>
        </w:rPr>
        <w:t xml:space="preserve"> pueden ser sembradas en los predios a intervenir. Se debe identificar los individuos a sembrar.</w:t>
      </w:r>
    </w:p>
    <w:p w14:paraId="19AD0BDC" w14:textId="77777777" w:rsidR="00BC79F7" w:rsidRPr="00BC79F7" w:rsidRDefault="00BC79F7" w:rsidP="00BC79F7">
      <w:pPr>
        <w:pStyle w:val="Sinespaciado"/>
        <w:jc w:val="both"/>
        <w:rPr>
          <w:rFonts w:ascii="Century Gothic" w:hAnsi="Century Gothic"/>
        </w:rPr>
      </w:pPr>
    </w:p>
    <w:p w14:paraId="775F756D" w14:textId="6C3776BD" w:rsidR="00163632" w:rsidRPr="00BC79F7" w:rsidRDefault="00BC79F7" w:rsidP="00BC79F7">
      <w:pPr>
        <w:pStyle w:val="Ttulo2"/>
        <w:spacing w:line="240" w:lineRule="auto"/>
        <w:ind w:left="786" w:hanging="360"/>
        <w:jc w:val="both"/>
        <w:rPr>
          <w:rFonts w:ascii="Century Gothic" w:eastAsia="Arial Narrow" w:hAnsi="Century Gothic" w:cs="Arial Narrow"/>
          <w:b/>
          <w:color w:val="006877"/>
          <w:sz w:val="22"/>
          <w:szCs w:val="22"/>
          <w:lang w:eastAsia="es-CO"/>
        </w:rPr>
      </w:pPr>
      <w:r w:rsidRPr="00BC79F7">
        <w:rPr>
          <w:rFonts w:ascii="Century Gothic" w:eastAsia="Arial Narrow" w:hAnsi="Century Gothic" w:cs="Arial Narrow"/>
          <w:b/>
          <w:color w:val="006877"/>
          <w:sz w:val="22"/>
          <w:szCs w:val="22"/>
          <w:lang w:eastAsia="es-CO"/>
        </w:rPr>
        <w:t>Mantenimiento de la implementación de la restauración</w:t>
      </w:r>
    </w:p>
    <w:p w14:paraId="2428BE00" w14:textId="77777777" w:rsidR="00991240" w:rsidRPr="00BC79F7" w:rsidRDefault="00991240" w:rsidP="00BC79F7">
      <w:pPr>
        <w:pStyle w:val="Sinespaciado"/>
        <w:jc w:val="both"/>
        <w:rPr>
          <w:rFonts w:ascii="Century Gothic" w:hAnsi="Century Gothic"/>
        </w:rPr>
      </w:pPr>
    </w:p>
    <w:p w14:paraId="4A0DD2F3" w14:textId="168AC6A5" w:rsidR="00163632" w:rsidRDefault="00163632" w:rsidP="00BC79F7">
      <w:pPr>
        <w:pStyle w:val="Sinespaciado"/>
        <w:jc w:val="both"/>
        <w:rPr>
          <w:rFonts w:ascii="Century Gothic" w:hAnsi="Century Gothic"/>
        </w:rPr>
      </w:pPr>
      <w:r w:rsidRPr="00BC79F7">
        <w:rPr>
          <w:rFonts w:ascii="Century Gothic" w:hAnsi="Century Gothic"/>
        </w:rPr>
        <w:t>El mantenimiento es un conjunto de actividades determinantes para el éxito y la sostenibilidad de la restauración. Las técnicas de</w:t>
      </w:r>
      <w:r w:rsidR="00ED0F42" w:rsidRPr="00BC79F7">
        <w:rPr>
          <w:rFonts w:ascii="Century Gothic" w:hAnsi="Century Gothic"/>
        </w:rPr>
        <w:t xml:space="preserve"> </w:t>
      </w:r>
      <w:r w:rsidRPr="00BC79F7">
        <w:rPr>
          <w:rFonts w:ascii="Century Gothic" w:hAnsi="Century Gothic"/>
        </w:rPr>
        <w:t>restauración son diversas e incluyen desde</w:t>
      </w:r>
      <w:r w:rsidR="00ED0F42" w:rsidRPr="00BC79F7">
        <w:rPr>
          <w:rFonts w:ascii="Century Gothic" w:hAnsi="Century Gothic"/>
        </w:rPr>
        <w:t xml:space="preserve"> </w:t>
      </w:r>
      <w:r w:rsidRPr="00BC79F7">
        <w:rPr>
          <w:rFonts w:ascii="Century Gothic" w:hAnsi="Century Gothic"/>
        </w:rPr>
        <w:t>labores de acondicionamiento y estabilización de suelos</w:t>
      </w:r>
      <w:r w:rsidR="00BC79F7">
        <w:rPr>
          <w:rFonts w:ascii="Century Gothic" w:hAnsi="Century Gothic"/>
        </w:rPr>
        <w:t xml:space="preserve"> </w:t>
      </w:r>
      <w:r w:rsidRPr="00BC79F7">
        <w:rPr>
          <w:rFonts w:ascii="Century Gothic" w:hAnsi="Century Gothic"/>
        </w:rPr>
        <w:t>hasta reposición de las especies que no sobrevivieron, por lo cual el mantenimiento de la restauración dependerá del</w:t>
      </w:r>
      <w:r w:rsidR="002E0144" w:rsidRPr="00BC79F7">
        <w:rPr>
          <w:rFonts w:ascii="Century Gothic" w:hAnsi="Century Gothic"/>
        </w:rPr>
        <w:t xml:space="preserve"> </w:t>
      </w:r>
      <w:r w:rsidRPr="00BC79F7">
        <w:rPr>
          <w:rFonts w:ascii="Century Gothic" w:hAnsi="Century Gothic"/>
        </w:rPr>
        <w:t>tipo de estrategia implementada.</w:t>
      </w:r>
    </w:p>
    <w:p w14:paraId="68545A8A" w14:textId="77777777" w:rsidR="00BC79F7" w:rsidRPr="00BC79F7" w:rsidRDefault="00BC79F7" w:rsidP="00BC79F7">
      <w:pPr>
        <w:pStyle w:val="Sinespaciado"/>
        <w:jc w:val="both"/>
        <w:rPr>
          <w:rFonts w:ascii="Century Gothic" w:hAnsi="Century Gothic"/>
        </w:rPr>
      </w:pPr>
    </w:p>
    <w:p w14:paraId="0F62A306" w14:textId="09B44CA1" w:rsidR="00163632" w:rsidRPr="00BC79F7" w:rsidRDefault="00163632" w:rsidP="00BC79F7">
      <w:pPr>
        <w:pStyle w:val="Sinespaciado"/>
        <w:jc w:val="both"/>
        <w:rPr>
          <w:rFonts w:ascii="Century Gothic" w:hAnsi="Century Gothic"/>
        </w:rPr>
      </w:pPr>
      <w:r w:rsidRPr="00BC79F7">
        <w:rPr>
          <w:rFonts w:ascii="Century Gothic" w:hAnsi="Century Gothic"/>
        </w:rPr>
        <w:t>A modo de ejemplo, se presenta</w:t>
      </w:r>
      <w:r w:rsidR="00BC79F7">
        <w:rPr>
          <w:rFonts w:ascii="Century Gothic" w:hAnsi="Century Gothic"/>
        </w:rPr>
        <w:t>n</w:t>
      </w:r>
      <w:r w:rsidRPr="00BC79F7">
        <w:rPr>
          <w:rFonts w:ascii="Century Gothic" w:hAnsi="Century Gothic"/>
        </w:rPr>
        <w:t xml:space="preserve"> a continuación </w:t>
      </w:r>
      <w:r w:rsidR="00BC79F7">
        <w:rPr>
          <w:rFonts w:ascii="Century Gothic" w:hAnsi="Century Gothic"/>
        </w:rPr>
        <w:t>algunas</w:t>
      </w:r>
      <w:r w:rsidRPr="00BC79F7">
        <w:rPr>
          <w:rFonts w:ascii="Century Gothic" w:hAnsi="Century Gothic"/>
        </w:rPr>
        <w:t xml:space="preserve"> recomendaciones:</w:t>
      </w:r>
    </w:p>
    <w:p w14:paraId="4E06AAF8" w14:textId="77777777" w:rsidR="00BB09EA" w:rsidRDefault="00BB09EA" w:rsidP="00BC79F7">
      <w:pPr>
        <w:pStyle w:val="Sinespaciado"/>
        <w:jc w:val="both"/>
        <w:rPr>
          <w:rFonts w:ascii="Century Gothic" w:hAnsi="Century Gothic"/>
          <w:i/>
        </w:rPr>
      </w:pPr>
    </w:p>
    <w:p w14:paraId="7A41AFEC" w14:textId="2CC5BD05" w:rsidR="00163632" w:rsidRDefault="00BC79F7" w:rsidP="004816ED">
      <w:pPr>
        <w:pStyle w:val="Sinespaciado"/>
        <w:numPr>
          <w:ilvl w:val="0"/>
          <w:numId w:val="13"/>
        </w:numPr>
        <w:jc w:val="both"/>
        <w:rPr>
          <w:rFonts w:ascii="Century Gothic" w:hAnsi="Century Gothic"/>
          <w:b/>
          <w:bCs/>
          <w:i/>
        </w:rPr>
      </w:pPr>
      <w:r w:rsidRPr="00BC79F7">
        <w:rPr>
          <w:rFonts w:ascii="Century Gothic" w:hAnsi="Century Gothic"/>
          <w:b/>
          <w:bCs/>
          <w:i/>
        </w:rPr>
        <w:t>Eliminación de plantas</w:t>
      </w:r>
      <w:r w:rsidR="002E0144" w:rsidRPr="00BC79F7">
        <w:rPr>
          <w:rFonts w:ascii="Century Gothic" w:hAnsi="Century Gothic"/>
          <w:b/>
          <w:bCs/>
          <w:i/>
        </w:rPr>
        <w:t xml:space="preserve"> </w:t>
      </w:r>
      <w:r w:rsidRPr="00BC79F7">
        <w:rPr>
          <w:rFonts w:ascii="Century Gothic" w:hAnsi="Century Gothic"/>
          <w:b/>
          <w:bCs/>
          <w:i/>
        </w:rPr>
        <w:t>invasoras</w:t>
      </w:r>
    </w:p>
    <w:p w14:paraId="164FC9FB" w14:textId="77777777" w:rsidR="00BC79F7" w:rsidRPr="00BC79F7" w:rsidRDefault="00BC79F7" w:rsidP="004816ED">
      <w:pPr>
        <w:pStyle w:val="Sinespaciado"/>
        <w:ind w:left="360"/>
        <w:jc w:val="both"/>
        <w:rPr>
          <w:rFonts w:ascii="Century Gothic" w:hAnsi="Century Gothic"/>
          <w:b/>
          <w:bCs/>
          <w:i/>
        </w:rPr>
      </w:pPr>
    </w:p>
    <w:p w14:paraId="4506DAC2" w14:textId="4C8EA209" w:rsidR="00163632" w:rsidRDefault="00163632" w:rsidP="00AB0DCE">
      <w:pPr>
        <w:pStyle w:val="Sinespaciado"/>
        <w:jc w:val="both"/>
        <w:rPr>
          <w:rFonts w:ascii="Century Gothic" w:hAnsi="Century Gothic"/>
        </w:rPr>
      </w:pPr>
      <w:r w:rsidRPr="00BC79F7">
        <w:rPr>
          <w:rFonts w:ascii="Century Gothic" w:hAnsi="Century Gothic"/>
        </w:rPr>
        <w:t>Durante el primer año de la restauración, trimestralmente se deben eliminar las plantas</w:t>
      </w:r>
      <w:r w:rsidR="002E0144" w:rsidRPr="00BC79F7">
        <w:rPr>
          <w:rFonts w:ascii="Century Gothic" w:hAnsi="Century Gothic"/>
        </w:rPr>
        <w:t xml:space="preserve"> </w:t>
      </w:r>
      <w:r w:rsidRPr="00BC79F7">
        <w:rPr>
          <w:rFonts w:ascii="Century Gothic" w:hAnsi="Century Gothic"/>
        </w:rPr>
        <w:t>con potencial invasor las cuales se pueden</w:t>
      </w:r>
      <w:r w:rsidR="002E0144" w:rsidRPr="00BC79F7">
        <w:rPr>
          <w:rFonts w:ascii="Century Gothic" w:hAnsi="Century Gothic"/>
        </w:rPr>
        <w:t xml:space="preserve"> </w:t>
      </w:r>
      <w:r w:rsidRPr="00BC79F7">
        <w:rPr>
          <w:rFonts w:ascii="Century Gothic" w:hAnsi="Century Gothic"/>
        </w:rPr>
        <w:t>presentar después de su establecimiento.</w:t>
      </w:r>
    </w:p>
    <w:p w14:paraId="56DB6BA0" w14:textId="77777777" w:rsidR="00BC79F7" w:rsidRPr="00BC79F7" w:rsidRDefault="00BC79F7" w:rsidP="004816ED">
      <w:pPr>
        <w:pStyle w:val="Sinespaciado"/>
        <w:ind w:left="360"/>
        <w:jc w:val="both"/>
        <w:rPr>
          <w:rFonts w:ascii="Century Gothic" w:hAnsi="Century Gothic"/>
        </w:rPr>
      </w:pPr>
    </w:p>
    <w:p w14:paraId="33031F37" w14:textId="14F10FCE" w:rsidR="00163632" w:rsidRDefault="00163632" w:rsidP="00AB0DCE">
      <w:pPr>
        <w:pStyle w:val="Sinespaciado"/>
        <w:jc w:val="both"/>
        <w:rPr>
          <w:rFonts w:ascii="Century Gothic" w:hAnsi="Century Gothic"/>
        </w:rPr>
      </w:pPr>
      <w:r w:rsidRPr="00BC79F7">
        <w:rPr>
          <w:rFonts w:ascii="Century Gothic" w:hAnsi="Century Gothic"/>
        </w:rPr>
        <w:t>Para el buen desarrollo de los árboles sembrados, a partir del segundo año, esta labor debe</w:t>
      </w:r>
      <w:r w:rsidR="002E0144" w:rsidRPr="00BC79F7">
        <w:rPr>
          <w:rFonts w:ascii="Century Gothic" w:hAnsi="Century Gothic"/>
        </w:rPr>
        <w:t xml:space="preserve"> </w:t>
      </w:r>
      <w:r w:rsidRPr="00BC79F7">
        <w:rPr>
          <w:rFonts w:ascii="Century Gothic" w:hAnsi="Century Gothic"/>
        </w:rPr>
        <w:t>repetirse semestralmente hasta el cuarto año,</w:t>
      </w:r>
      <w:r w:rsidR="002E0144" w:rsidRPr="00BC79F7">
        <w:rPr>
          <w:rFonts w:ascii="Century Gothic" w:hAnsi="Century Gothic"/>
        </w:rPr>
        <w:t xml:space="preserve"> </w:t>
      </w:r>
      <w:r w:rsidRPr="00BC79F7">
        <w:rPr>
          <w:rFonts w:ascii="Century Gothic" w:hAnsi="Century Gothic"/>
        </w:rPr>
        <w:t>realizando la erradicación manualmente y de</w:t>
      </w:r>
      <w:r w:rsidR="002E0144" w:rsidRPr="00BC79F7">
        <w:rPr>
          <w:rFonts w:ascii="Century Gothic" w:hAnsi="Century Gothic"/>
        </w:rPr>
        <w:t xml:space="preserve"> </w:t>
      </w:r>
      <w:r w:rsidRPr="00BC79F7">
        <w:rPr>
          <w:rFonts w:ascii="Century Gothic" w:hAnsi="Century Gothic"/>
        </w:rPr>
        <w:t>raíz. Eso es</w:t>
      </w:r>
      <w:r w:rsidR="00BC79F7">
        <w:rPr>
          <w:rFonts w:ascii="Century Gothic" w:hAnsi="Century Gothic"/>
        </w:rPr>
        <w:t xml:space="preserve"> </w:t>
      </w:r>
      <w:r w:rsidRPr="00BC79F7">
        <w:rPr>
          <w:rFonts w:ascii="Century Gothic" w:hAnsi="Century Gothic"/>
        </w:rPr>
        <w:t xml:space="preserve">eliminar las plantas que por competencia afecten a la </w:t>
      </w:r>
      <w:r w:rsidR="00991240" w:rsidRPr="00BC79F7">
        <w:rPr>
          <w:rFonts w:ascii="Century Gothic" w:hAnsi="Century Gothic"/>
        </w:rPr>
        <w:t>restauración,</w:t>
      </w:r>
      <w:r w:rsidRPr="00BC79F7">
        <w:rPr>
          <w:rFonts w:ascii="Century Gothic" w:hAnsi="Century Gothic"/>
        </w:rPr>
        <w:t xml:space="preserve"> así como</w:t>
      </w:r>
      <w:r w:rsidR="002E0144" w:rsidRPr="00BC79F7">
        <w:rPr>
          <w:rFonts w:ascii="Century Gothic" w:hAnsi="Century Gothic"/>
        </w:rPr>
        <w:t xml:space="preserve"> </w:t>
      </w:r>
      <w:r w:rsidRPr="00BC79F7">
        <w:rPr>
          <w:rFonts w:ascii="Century Gothic" w:hAnsi="Century Gothic"/>
        </w:rPr>
        <w:t>por riesgo de incendio en aquellos lugares secos y donde se formen herbazales muy densos.</w:t>
      </w:r>
    </w:p>
    <w:p w14:paraId="78E10F3E" w14:textId="77777777" w:rsidR="00BB09EA" w:rsidRPr="00BC79F7" w:rsidRDefault="00BB09EA" w:rsidP="004816ED">
      <w:pPr>
        <w:pStyle w:val="Sinespaciado"/>
        <w:ind w:left="360"/>
        <w:jc w:val="both"/>
        <w:rPr>
          <w:rFonts w:ascii="Century Gothic" w:hAnsi="Century Gothic"/>
        </w:rPr>
      </w:pPr>
    </w:p>
    <w:p w14:paraId="19D1598C" w14:textId="77777777" w:rsidR="00163632" w:rsidRPr="00BC79F7" w:rsidRDefault="00163632" w:rsidP="00AB0DCE">
      <w:pPr>
        <w:pStyle w:val="Sinespaciado"/>
        <w:jc w:val="both"/>
        <w:rPr>
          <w:rFonts w:ascii="Century Gothic" w:hAnsi="Century Gothic"/>
        </w:rPr>
      </w:pPr>
      <w:r w:rsidRPr="00BC79F7">
        <w:rPr>
          <w:rFonts w:ascii="Century Gothic" w:hAnsi="Century Gothic"/>
        </w:rPr>
        <w:t xml:space="preserve">Si no se realizan estas </w:t>
      </w:r>
      <w:r w:rsidR="002E0144" w:rsidRPr="00BC79F7">
        <w:rPr>
          <w:rFonts w:ascii="Century Gothic" w:hAnsi="Century Gothic"/>
        </w:rPr>
        <w:t>prácticas</w:t>
      </w:r>
      <w:r w:rsidRPr="00BC79F7">
        <w:rPr>
          <w:rFonts w:ascii="Century Gothic" w:hAnsi="Century Gothic"/>
        </w:rPr>
        <w:t xml:space="preserve"> de eliminación de la vegetación indeseable, se puede</w:t>
      </w:r>
      <w:r w:rsidR="002E0144" w:rsidRPr="00BC79F7">
        <w:rPr>
          <w:rFonts w:ascii="Century Gothic" w:hAnsi="Century Gothic"/>
        </w:rPr>
        <w:t xml:space="preserve"> </w:t>
      </w:r>
      <w:r w:rsidRPr="00BC79F7">
        <w:rPr>
          <w:rFonts w:ascii="Century Gothic" w:hAnsi="Century Gothic"/>
        </w:rPr>
        <w:t>comprometer la supervivencia y crecimiento de las especies de árboles plantadas y el</w:t>
      </w:r>
      <w:r w:rsidR="002E0144" w:rsidRPr="00BC79F7">
        <w:rPr>
          <w:rFonts w:ascii="Century Gothic" w:hAnsi="Century Gothic"/>
        </w:rPr>
        <w:t xml:space="preserve"> </w:t>
      </w:r>
      <w:r w:rsidRPr="00BC79F7">
        <w:rPr>
          <w:rFonts w:ascii="Century Gothic" w:hAnsi="Century Gothic"/>
        </w:rPr>
        <w:t>esfuerzo del establecimiento habrá sido en</w:t>
      </w:r>
      <w:r w:rsidR="002E0144" w:rsidRPr="00BC79F7">
        <w:rPr>
          <w:rFonts w:ascii="Century Gothic" w:hAnsi="Century Gothic"/>
        </w:rPr>
        <w:t xml:space="preserve"> </w:t>
      </w:r>
      <w:r w:rsidRPr="00BC79F7">
        <w:rPr>
          <w:rFonts w:ascii="Century Gothic" w:hAnsi="Century Gothic"/>
        </w:rPr>
        <w:t>vano. Se pueden aplicar limpias sobre las</w:t>
      </w:r>
      <w:r w:rsidR="002E0144" w:rsidRPr="00BC79F7">
        <w:rPr>
          <w:rFonts w:ascii="Century Gothic" w:hAnsi="Century Gothic"/>
        </w:rPr>
        <w:t xml:space="preserve"> </w:t>
      </w:r>
      <w:r w:rsidRPr="00BC79F7">
        <w:rPr>
          <w:rFonts w:ascii="Century Gothic" w:hAnsi="Century Gothic"/>
        </w:rPr>
        <w:t>calles formadas por las filas de la plantación</w:t>
      </w:r>
      <w:r w:rsidR="002E0144" w:rsidRPr="00BC79F7">
        <w:rPr>
          <w:rFonts w:ascii="Century Gothic" w:hAnsi="Century Gothic"/>
        </w:rPr>
        <w:t xml:space="preserve"> </w:t>
      </w:r>
      <w:r w:rsidRPr="00BC79F7">
        <w:rPr>
          <w:rFonts w:ascii="Century Gothic" w:hAnsi="Century Gothic"/>
        </w:rPr>
        <w:t>o de los módulos donde se realizó la siembra.</w:t>
      </w:r>
    </w:p>
    <w:p w14:paraId="4BC3BE95" w14:textId="77777777" w:rsidR="00BB09EA" w:rsidRPr="00BC79F7" w:rsidRDefault="00BB09EA" w:rsidP="00BC79F7">
      <w:pPr>
        <w:pStyle w:val="Sinespaciado"/>
        <w:jc w:val="both"/>
        <w:rPr>
          <w:rFonts w:ascii="Century Gothic" w:hAnsi="Century Gothic"/>
        </w:rPr>
      </w:pPr>
    </w:p>
    <w:p w14:paraId="3542DD9E" w14:textId="050838DB" w:rsidR="00163632" w:rsidRDefault="00BB09EA" w:rsidP="004816ED">
      <w:pPr>
        <w:pStyle w:val="Sinespaciado"/>
        <w:numPr>
          <w:ilvl w:val="0"/>
          <w:numId w:val="13"/>
        </w:numPr>
        <w:jc w:val="both"/>
        <w:rPr>
          <w:rFonts w:ascii="Century Gothic" w:hAnsi="Century Gothic"/>
          <w:b/>
          <w:bCs/>
          <w:i/>
        </w:rPr>
      </w:pPr>
      <w:r w:rsidRPr="00BB09EA">
        <w:rPr>
          <w:rFonts w:ascii="Century Gothic" w:hAnsi="Century Gothic"/>
          <w:b/>
          <w:bCs/>
          <w:i/>
        </w:rPr>
        <w:t xml:space="preserve">Realce o </w:t>
      </w:r>
      <w:proofErr w:type="spellStart"/>
      <w:r w:rsidRPr="00BB09EA">
        <w:rPr>
          <w:rFonts w:ascii="Century Gothic" w:hAnsi="Century Gothic"/>
          <w:b/>
          <w:bCs/>
          <w:i/>
        </w:rPr>
        <w:t>aporcamiento</w:t>
      </w:r>
      <w:proofErr w:type="spellEnd"/>
    </w:p>
    <w:p w14:paraId="0B073E17" w14:textId="77777777" w:rsidR="00BB09EA" w:rsidRPr="00BB09EA" w:rsidRDefault="00BB09EA" w:rsidP="00BC79F7">
      <w:pPr>
        <w:pStyle w:val="Sinespaciado"/>
        <w:jc w:val="both"/>
        <w:rPr>
          <w:rFonts w:ascii="Century Gothic" w:hAnsi="Century Gothic"/>
          <w:b/>
          <w:bCs/>
          <w:i/>
        </w:rPr>
      </w:pPr>
    </w:p>
    <w:p w14:paraId="725BA4DE" w14:textId="77630B24" w:rsidR="00991240" w:rsidRDefault="00163632" w:rsidP="00AB0DCE">
      <w:pPr>
        <w:pStyle w:val="Sinespaciado"/>
        <w:jc w:val="both"/>
        <w:rPr>
          <w:rFonts w:ascii="Century Gothic" w:hAnsi="Century Gothic"/>
        </w:rPr>
      </w:pPr>
      <w:r w:rsidRPr="00BC79F7">
        <w:rPr>
          <w:rFonts w:ascii="Century Gothic" w:hAnsi="Century Gothic"/>
        </w:rPr>
        <w:t xml:space="preserve">El realce o </w:t>
      </w:r>
      <w:proofErr w:type="spellStart"/>
      <w:r w:rsidRPr="00BC79F7">
        <w:rPr>
          <w:rFonts w:ascii="Century Gothic" w:hAnsi="Century Gothic"/>
        </w:rPr>
        <w:t>aporcamiento</w:t>
      </w:r>
      <w:proofErr w:type="spellEnd"/>
      <w:r w:rsidRPr="00BC79F7">
        <w:rPr>
          <w:rFonts w:ascii="Century Gothic" w:hAnsi="Century Gothic"/>
        </w:rPr>
        <w:t xml:space="preserve"> es una </w:t>
      </w:r>
      <w:r w:rsidR="007F4AC7" w:rsidRPr="00BC79F7">
        <w:rPr>
          <w:rFonts w:ascii="Century Gothic" w:hAnsi="Century Gothic"/>
        </w:rPr>
        <w:t>práctica</w:t>
      </w:r>
      <w:r w:rsidR="002E0144" w:rsidRPr="00BC79F7">
        <w:rPr>
          <w:rFonts w:ascii="Century Gothic" w:hAnsi="Century Gothic"/>
        </w:rPr>
        <w:t xml:space="preserve"> </w:t>
      </w:r>
      <w:r w:rsidRPr="00BC79F7">
        <w:rPr>
          <w:rFonts w:ascii="Century Gothic" w:hAnsi="Century Gothic"/>
        </w:rPr>
        <w:t>que se realiza en aquellos casos donde la</w:t>
      </w:r>
      <w:r w:rsidR="002E0144" w:rsidRPr="00BC79F7">
        <w:rPr>
          <w:rFonts w:ascii="Century Gothic" w:hAnsi="Century Gothic"/>
        </w:rPr>
        <w:t xml:space="preserve"> </w:t>
      </w:r>
      <w:r w:rsidRPr="00BC79F7">
        <w:rPr>
          <w:rFonts w:ascii="Century Gothic" w:hAnsi="Century Gothic"/>
        </w:rPr>
        <w:t>planta se ve afectada en su afianzamiento al suelo debido al viento u otros factores</w:t>
      </w:r>
      <w:r w:rsidR="002E0144" w:rsidRPr="00BC79F7">
        <w:rPr>
          <w:rFonts w:ascii="Century Gothic" w:hAnsi="Century Gothic"/>
        </w:rPr>
        <w:t xml:space="preserve"> </w:t>
      </w:r>
      <w:r w:rsidRPr="00BC79F7">
        <w:rPr>
          <w:rFonts w:ascii="Century Gothic" w:hAnsi="Century Gothic"/>
        </w:rPr>
        <w:t>climáticos. Para ello, utilizando el azadón</w:t>
      </w:r>
      <w:r w:rsidR="004816ED">
        <w:rPr>
          <w:rFonts w:ascii="Century Gothic" w:hAnsi="Century Gothic"/>
        </w:rPr>
        <w:t>,</w:t>
      </w:r>
      <w:r w:rsidR="002E0144" w:rsidRPr="00BC79F7">
        <w:rPr>
          <w:rFonts w:ascii="Century Gothic" w:hAnsi="Century Gothic"/>
        </w:rPr>
        <w:t xml:space="preserve"> </w:t>
      </w:r>
      <w:r w:rsidRPr="00BC79F7">
        <w:rPr>
          <w:rFonts w:ascii="Century Gothic" w:hAnsi="Century Gothic"/>
        </w:rPr>
        <w:t>se debe amontonar tierra alrededor de la</w:t>
      </w:r>
      <w:r w:rsidR="002E0144" w:rsidRPr="00BC79F7">
        <w:rPr>
          <w:rFonts w:ascii="Century Gothic" w:hAnsi="Century Gothic"/>
        </w:rPr>
        <w:t xml:space="preserve"> </w:t>
      </w:r>
      <w:r w:rsidRPr="00BC79F7">
        <w:rPr>
          <w:rFonts w:ascii="Century Gothic" w:hAnsi="Century Gothic"/>
        </w:rPr>
        <w:t>planta de tal manera que permita afirmar</w:t>
      </w:r>
      <w:r w:rsidR="002E0144" w:rsidRPr="00BC79F7">
        <w:rPr>
          <w:rFonts w:ascii="Century Gothic" w:hAnsi="Century Gothic"/>
        </w:rPr>
        <w:t xml:space="preserve"> </w:t>
      </w:r>
      <w:r w:rsidRPr="00BC79F7">
        <w:rPr>
          <w:rFonts w:ascii="Century Gothic" w:hAnsi="Century Gothic"/>
        </w:rPr>
        <w:t>su estabilidad y lograr el buen desarrollo de</w:t>
      </w:r>
      <w:r w:rsidR="002E0144" w:rsidRPr="00BC79F7">
        <w:rPr>
          <w:rFonts w:ascii="Century Gothic" w:hAnsi="Century Gothic"/>
        </w:rPr>
        <w:t xml:space="preserve"> </w:t>
      </w:r>
      <w:r w:rsidRPr="00BC79F7">
        <w:rPr>
          <w:rFonts w:ascii="Century Gothic" w:hAnsi="Century Gothic"/>
        </w:rPr>
        <w:t>sus raíces.</w:t>
      </w:r>
    </w:p>
    <w:p w14:paraId="71092B46" w14:textId="77777777" w:rsidR="00BB09EA" w:rsidRDefault="00BB09EA" w:rsidP="00BC79F7">
      <w:pPr>
        <w:pStyle w:val="Sinespaciado"/>
        <w:jc w:val="both"/>
        <w:rPr>
          <w:rFonts w:ascii="Century Gothic" w:hAnsi="Century Gothic"/>
        </w:rPr>
      </w:pPr>
    </w:p>
    <w:p w14:paraId="40D0D002" w14:textId="4319966A" w:rsidR="00163632" w:rsidRDefault="00BB09EA" w:rsidP="004816ED">
      <w:pPr>
        <w:pStyle w:val="Sinespaciado"/>
        <w:numPr>
          <w:ilvl w:val="0"/>
          <w:numId w:val="13"/>
        </w:numPr>
        <w:jc w:val="both"/>
        <w:rPr>
          <w:rFonts w:ascii="Century Gothic" w:hAnsi="Century Gothic"/>
          <w:b/>
          <w:bCs/>
          <w:i/>
        </w:rPr>
      </w:pPr>
      <w:r w:rsidRPr="00BB09EA">
        <w:rPr>
          <w:rFonts w:ascii="Century Gothic" w:hAnsi="Century Gothic"/>
          <w:b/>
          <w:bCs/>
          <w:i/>
        </w:rPr>
        <w:t>Fertilización</w:t>
      </w:r>
    </w:p>
    <w:p w14:paraId="3635CF45" w14:textId="77777777" w:rsidR="00BB09EA" w:rsidRPr="00BB09EA" w:rsidRDefault="00BB09EA" w:rsidP="00BC79F7">
      <w:pPr>
        <w:pStyle w:val="Sinespaciado"/>
        <w:jc w:val="both"/>
        <w:rPr>
          <w:rFonts w:ascii="Century Gothic" w:hAnsi="Century Gothic"/>
          <w:b/>
          <w:bCs/>
          <w:i/>
        </w:rPr>
      </w:pPr>
    </w:p>
    <w:p w14:paraId="652F93FC" w14:textId="77777777" w:rsidR="00BB09EA" w:rsidRDefault="00163632" w:rsidP="00AB0DCE">
      <w:pPr>
        <w:pStyle w:val="Sinespaciado"/>
        <w:jc w:val="both"/>
        <w:rPr>
          <w:rFonts w:ascii="Century Gothic" w:hAnsi="Century Gothic"/>
        </w:rPr>
      </w:pPr>
      <w:r w:rsidRPr="00BC79F7">
        <w:rPr>
          <w:rFonts w:ascii="Century Gothic" w:hAnsi="Century Gothic"/>
        </w:rPr>
        <w:t>Es importante realizar la fertilización cuando</w:t>
      </w:r>
      <w:r w:rsidR="002E0144" w:rsidRPr="00BC79F7">
        <w:rPr>
          <w:rFonts w:ascii="Century Gothic" w:hAnsi="Century Gothic"/>
        </w:rPr>
        <w:t xml:space="preserve"> </w:t>
      </w:r>
      <w:r w:rsidRPr="00BC79F7">
        <w:rPr>
          <w:rFonts w:ascii="Century Gothic" w:hAnsi="Century Gothic"/>
        </w:rPr>
        <w:t>existen deficiencias de nutrientes o una falta</w:t>
      </w:r>
      <w:r w:rsidR="002E0144" w:rsidRPr="00BC79F7">
        <w:rPr>
          <w:rFonts w:ascii="Century Gothic" w:hAnsi="Century Gothic"/>
        </w:rPr>
        <w:t xml:space="preserve"> </w:t>
      </w:r>
      <w:r w:rsidRPr="00BC79F7">
        <w:rPr>
          <w:rFonts w:ascii="Century Gothic" w:hAnsi="Century Gothic"/>
        </w:rPr>
        <w:t>generalizada de fertilidad en los suelos que</w:t>
      </w:r>
      <w:r w:rsidR="002E0144" w:rsidRPr="00BC79F7">
        <w:rPr>
          <w:rFonts w:ascii="Century Gothic" w:hAnsi="Century Gothic"/>
        </w:rPr>
        <w:t xml:space="preserve"> </w:t>
      </w:r>
      <w:r w:rsidRPr="00BC79F7">
        <w:rPr>
          <w:rFonts w:ascii="Century Gothic" w:hAnsi="Century Gothic"/>
        </w:rPr>
        <w:t xml:space="preserve">afectan el desarrollo de los árboles. </w:t>
      </w:r>
    </w:p>
    <w:p w14:paraId="3F0457C2" w14:textId="77777777" w:rsidR="00BB09EA" w:rsidRDefault="00BB09EA" w:rsidP="004816ED">
      <w:pPr>
        <w:pStyle w:val="Sinespaciado"/>
        <w:ind w:left="360"/>
        <w:jc w:val="both"/>
        <w:rPr>
          <w:rFonts w:ascii="Century Gothic" w:hAnsi="Century Gothic"/>
        </w:rPr>
      </w:pPr>
    </w:p>
    <w:p w14:paraId="25C8C434" w14:textId="6D4D06A2" w:rsidR="00163632" w:rsidRPr="00BC79F7" w:rsidRDefault="00163632" w:rsidP="00AB0DCE">
      <w:pPr>
        <w:pStyle w:val="Sinespaciado"/>
        <w:jc w:val="both"/>
        <w:rPr>
          <w:rFonts w:ascii="Century Gothic" w:hAnsi="Century Gothic"/>
        </w:rPr>
      </w:pPr>
      <w:r w:rsidRPr="00BC79F7">
        <w:rPr>
          <w:rFonts w:ascii="Century Gothic" w:hAnsi="Century Gothic"/>
        </w:rPr>
        <w:t>La fertilización estimula y acelera el crecimiento de</w:t>
      </w:r>
      <w:r w:rsidR="002E0144" w:rsidRPr="00BC79F7">
        <w:rPr>
          <w:rFonts w:ascii="Century Gothic" w:hAnsi="Century Gothic"/>
        </w:rPr>
        <w:t xml:space="preserve"> </w:t>
      </w:r>
      <w:r w:rsidRPr="00BC79F7">
        <w:rPr>
          <w:rFonts w:ascii="Century Gothic" w:hAnsi="Century Gothic"/>
        </w:rPr>
        <w:t>los árboles, aún en sitios donde el crecimiento</w:t>
      </w:r>
      <w:r w:rsidR="002E0144" w:rsidRPr="00BC79F7">
        <w:rPr>
          <w:rFonts w:ascii="Century Gothic" w:hAnsi="Century Gothic"/>
        </w:rPr>
        <w:t xml:space="preserve"> </w:t>
      </w:r>
      <w:r w:rsidRPr="00BC79F7">
        <w:rPr>
          <w:rFonts w:ascii="Century Gothic" w:hAnsi="Century Gothic"/>
        </w:rPr>
        <w:t xml:space="preserve">es moderado. Se pueden emplear abonos orgánicos como </w:t>
      </w:r>
      <w:proofErr w:type="spellStart"/>
      <w:r w:rsidRPr="00BC79F7">
        <w:rPr>
          <w:rFonts w:ascii="Century Gothic" w:hAnsi="Century Gothic"/>
        </w:rPr>
        <w:t>bocashi</w:t>
      </w:r>
      <w:proofErr w:type="spellEnd"/>
      <w:r w:rsidRPr="00BC79F7">
        <w:rPr>
          <w:rFonts w:ascii="Century Gothic" w:hAnsi="Century Gothic"/>
        </w:rPr>
        <w:t xml:space="preserve"> o compost (mezcla de</w:t>
      </w:r>
      <w:r w:rsidR="002E0144" w:rsidRPr="00BC79F7">
        <w:rPr>
          <w:rFonts w:ascii="Century Gothic" w:hAnsi="Century Gothic"/>
        </w:rPr>
        <w:t xml:space="preserve"> </w:t>
      </w:r>
      <w:r w:rsidRPr="00BC79F7">
        <w:rPr>
          <w:rFonts w:ascii="Century Gothic" w:hAnsi="Century Gothic"/>
        </w:rPr>
        <w:t>materia orgánica, residuos vegetales y tierra),</w:t>
      </w:r>
      <w:r w:rsidR="002E0144" w:rsidRPr="00BC79F7">
        <w:rPr>
          <w:rFonts w:ascii="Century Gothic" w:hAnsi="Century Gothic"/>
        </w:rPr>
        <w:t xml:space="preserve"> </w:t>
      </w:r>
      <w:r w:rsidRPr="00BC79F7">
        <w:rPr>
          <w:rFonts w:ascii="Century Gothic" w:hAnsi="Century Gothic"/>
        </w:rPr>
        <w:t>o fertilizantes químicos como Triple 15-15-15.</w:t>
      </w:r>
    </w:p>
    <w:p w14:paraId="17792F47" w14:textId="77777777" w:rsidR="004816ED" w:rsidRPr="00BC79F7" w:rsidRDefault="004816ED" w:rsidP="00BC79F7">
      <w:pPr>
        <w:pStyle w:val="Sinespaciado"/>
        <w:jc w:val="both"/>
        <w:rPr>
          <w:rFonts w:ascii="Century Gothic" w:hAnsi="Century Gothic"/>
        </w:rPr>
      </w:pPr>
    </w:p>
    <w:p w14:paraId="207339D3" w14:textId="6DF25A38" w:rsidR="00163632" w:rsidRDefault="00BB09EA" w:rsidP="004816ED">
      <w:pPr>
        <w:pStyle w:val="Sinespaciado"/>
        <w:numPr>
          <w:ilvl w:val="0"/>
          <w:numId w:val="13"/>
        </w:numPr>
        <w:jc w:val="both"/>
        <w:rPr>
          <w:rFonts w:ascii="Century Gothic" w:hAnsi="Century Gothic"/>
          <w:b/>
          <w:bCs/>
          <w:i/>
        </w:rPr>
      </w:pPr>
      <w:r w:rsidRPr="00BB09EA">
        <w:rPr>
          <w:rFonts w:ascii="Century Gothic" w:hAnsi="Century Gothic"/>
          <w:b/>
          <w:bCs/>
          <w:i/>
        </w:rPr>
        <w:t>Reposición de árboles muertos</w:t>
      </w:r>
    </w:p>
    <w:p w14:paraId="0097375B" w14:textId="77777777" w:rsidR="00BB09EA" w:rsidRPr="00BB09EA" w:rsidRDefault="00BB09EA" w:rsidP="00BC79F7">
      <w:pPr>
        <w:pStyle w:val="Sinespaciado"/>
        <w:jc w:val="both"/>
        <w:rPr>
          <w:rFonts w:ascii="Century Gothic" w:hAnsi="Century Gothic"/>
          <w:b/>
          <w:bCs/>
          <w:i/>
        </w:rPr>
      </w:pPr>
    </w:p>
    <w:p w14:paraId="34C17A8E" w14:textId="5DFEF1A6" w:rsidR="00545852" w:rsidRDefault="00163632" w:rsidP="00682476">
      <w:pPr>
        <w:pStyle w:val="Sinespaciado"/>
        <w:jc w:val="both"/>
        <w:rPr>
          <w:rFonts w:ascii="Century Gothic" w:hAnsi="Century Gothic"/>
        </w:rPr>
      </w:pPr>
      <w:r w:rsidRPr="00BC79F7">
        <w:rPr>
          <w:rFonts w:ascii="Century Gothic" w:hAnsi="Century Gothic"/>
        </w:rPr>
        <w:t>En los dos primeros años de establecida la</w:t>
      </w:r>
      <w:r w:rsidR="002E0144" w:rsidRPr="00BC79F7">
        <w:rPr>
          <w:rFonts w:ascii="Century Gothic" w:hAnsi="Century Gothic"/>
        </w:rPr>
        <w:t xml:space="preserve"> </w:t>
      </w:r>
      <w:r w:rsidRPr="00BC79F7">
        <w:rPr>
          <w:rFonts w:ascii="Century Gothic" w:hAnsi="Century Gothic"/>
        </w:rPr>
        <w:t>restauración, se realizará la reposición de árboles muertos para el caso de las especies</w:t>
      </w:r>
      <w:r w:rsidR="002E0144" w:rsidRPr="00BC79F7">
        <w:rPr>
          <w:rFonts w:ascii="Century Gothic" w:hAnsi="Century Gothic"/>
        </w:rPr>
        <w:t xml:space="preserve"> </w:t>
      </w:r>
      <w:r w:rsidRPr="00BC79F7">
        <w:rPr>
          <w:rFonts w:ascii="Century Gothic" w:hAnsi="Century Gothic"/>
        </w:rPr>
        <w:t xml:space="preserve">de rápido crecimiento. </w:t>
      </w:r>
    </w:p>
    <w:p w14:paraId="4D574356" w14:textId="77777777" w:rsidR="00BF5429" w:rsidRDefault="00BF5429" w:rsidP="00042ABB"/>
    <w:p w14:paraId="19313035" w14:textId="77777777" w:rsidR="00FB7AD5" w:rsidRDefault="00FB7AD5" w:rsidP="00042ABB"/>
    <w:p w14:paraId="6C877F27" w14:textId="77777777" w:rsidR="00FB7AD5" w:rsidRDefault="00FB7AD5" w:rsidP="00042ABB"/>
    <w:p w14:paraId="3974A7F0" w14:textId="77777777" w:rsidR="00FB7AD5" w:rsidRDefault="00FB7AD5" w:rsidP="00042ABB"/>
    <w:p w14:paraId="0D816370" w14:textId="77777777" w:rsidR="00FB7AD5" w:rsidRDefault="00FB7AD5" w:rsidP="00042ABB"/>
    <w:p w14:paraId="52800832" w14:textId="77777777" w:rsidR="00FB7AD5" w:rsidRDefault="00FB7AD5" w:rsidP="00042ABB"/>
    <w:p w14:paraId="626BBB3E" w14:textId="77777777" w:rsidR="00682476" w:rsidRDefault="00682476" w:rsidP="00042ABB"/>
    <w:p w14:paraId="14F0F11C" w14:textId="77777777" w:rsidR="00682476" w:rsidRDefault="00682476" w:rsidP="00042ABB"/>
    <w:p w14:paraId="14725B34" w14:textId="77777777" w:rsidR="00682476" w:rsidRPr="00042ABB" w:rsidRDefault="00682476" w:rsidP="00042ABB"/>
    <w:p w14:paraId="502C64B4" w14:textId="1FB93BC6" w:rsidR="00A208AE" w:rsidRDefault="00A208AE" w:rsidP="00A208AE">
      <w:pPr>
        <w:pStyle w:val="Ttulo2"/>
        <w:spacing w:line="240" w:lineRule="auto"/>
        <w:ind w:left="360" w:hanging="360"/>
        <w:jc w:val="center"/>
        <w:rPr>
          <w:rFonts w:ascii="Century Gothic" w:eastAsia="Arial Narrow" w:hAnsi="Century Gothic" w:cs="Arial Narrow"/>
          <w:b/>
          <w:color w:val="006877"/>
          <w:sz w:val="22"/>
          <w:szCs w:val="22"/>
          <w:lang w:eastAsia="es-CO"/>
        </w:rPr>
      </w:pPr>
      <w:r w:rsidRPr="00BF5429">
        <w:rPr>
          <w:rFonts w:ascii="Century Gothic" w:eastAsia="Arial Narrow" w:hAnsi="Century Gothic" w:cs="Arial Narrow"/>
          <w:b/>
          <w:color w:val="006877"/>
          <w:sz w:val="22"/>
          <w:szCs w:val="22"/>
          <w:lang w:eastAsia="es-CO"/>
        </w:rPr>
        <w:lastRenderedPageBreak/>
        <w:t xml:space="preserve">METODOLOGÍA PARA LA </w:t>
      </w:r>
      <w:r>
        <w:rPr>
          <w:rFonts w:ascii="Century Gothic" w:eastAsia="Arial Narrow" w:hAnsi="Century Gothic" w:cs="Arial Narrow"/>
          <w:b/>
          <w:color w:val="006877"/>
          <w:sz w:val="22"/>
          <w:szCs w:val="22"/>
          <w:lang w:eastAsia="es-CO"/>
        </w:rPr>
        <w:t>EJECUCIÓN DE LAS LABORES TENDIENTES A LA RESTAURACIÓN</w:t>
      </w:r>
      <w:r w:rsidR="006F306B">
        <w:rPr>
          <w:rFonts w:ascii="Century Gothic" w:eastAsia="Arial Narrow" w:hAnsi="Century Gothic" w:cs="Arial Narrow"/>
          <w:b/>
          <w:color w:val="006877"/>
          <w:sz w:val="22"/>
          <w:szCs w:val="22"/>
          <w:lang w:eastAsia="es-CO"/>
        </w:rPr>
        <w:t xml:space="preserve"> DENTRO DEL CONVENIO 128-2024 “TEJIENDO VIDA”</w:t>
      </w:r>
    </w:p>
    <w:p w14:paraId="38961CB3" w14:textId="77777777" w:rsidR="00A208AE" w:rsidRPr="00FB7AD5" w:rsidRDefault="00A208AE" w:rsidP="00FB7AD5">
      <w:pPr>
        <w:pStyle w:val="Sinespaciado"/>
        <w:jc w:val="both"/>
        <w:rPr>
          <w:rFonts w:ascii="Century Gothic" w:hAnsi="Century Gothic"/>
          <w:highlight w:val="yellow"/>
        </w:rPr>
      </w:pPr>
    </w:p>
    <w:p w14:paraId="1E9AF380" w14:textId="1FD8FB87" w:rsidR="00465B3B" w:rsidRPr="00BF5429" w:rsidRDefault="00A208AE" w:rsidP="00465B3B">
      <w:pPr>
        <w:pStyle w:val="Ttulo2"/>
        <w:spacing w:line="240" w:lineRule="auto"/>
        <w:ind w:left="786" w:hanging="360"/>
        <w:jc w:val="both"/>
        <w:rPr>
          <w:rFonts w:ascii="Century Gothic" w:eastAsia="Arial Narrow" w:hAnsi="Century Gothic" w:cs="Arial Narrow"/>
          <w:b/>
          <w:color w:val="006877"/>
          <w:sz w:val="22"/>
          <w:szCs w:val="22"/>
          <w:lang w:eastAsia="es-CO"/>
        </w:rPr>
      </w:pPr>
      <w:r>
        <w:rPr>
          <w:rFonts w:ascii="Century Gothic" w:eastAsia="Arial Narrow" w:hAnsi="Century Gothic" w:cs="Arial Narrow"/>
          <w:b/>
          <w:color w:val="006877"/>
          <w:sz w:val="22"/>
          <w:szCs w:val="22"/>
          <w:lang w:eastAsia="es-CO"/>
        </w:rPr>
        <w:t>C</w:t>
      </w:r>
      <w:r w:rsidR="00BF5429" w:rsidRPr="00BF5429">
        <w:rPr>
          <w:rFonts w:ascii="Century Gothic" w:eastAsia="Arial Narrow" w:hAnsi="Century Gothic" w:cs="Arial Narrow"/>
          <w:b/>
          <w:color w:val="006877"/>
          <w:sz w:val="22"/>
          <w:szCs w:val="22"/>
          <w:lang w:eastAsia="es-CO"/>
        </w:rPr>
        <w:t xml:space="preserve">ontratación </w:t>
      </w:r>
    </w:p>
    <w:p w14:paraId="20200D8F" w14:textId="77777777" w:rsidR="008E4FF0" w:rsidRDefault="008E4FF0" w:rsidP="00BC79F7">
      <w:pPr>
        <w:pStyle w:val="Sinespaciado"/>
        <w:jc w:val="both"/>
        <w:rPr>
          <w:rFonts w:ascii="Century Gothic" w:hAnsi="Century Gothic"/>
          <w:highlight w:val="yellow"/>
        </w:rPr>
      </w:pPr>
    </w:p>
    <w:p w14:paraId="51C33940" w14:textId="6E180BC9" w:rsidR="00A07D84" w:rsidRDefault="008E4FF0" w:rsidP="00A07D84">
      <w:pPr>
        <w:pStyle w:val="Sinespaciado"/>
        <w:jc w:val="both"/>
        <w:rPr>
          <w:rFonts w:ascii="Century Gothic" w:hAnsi="Century Gothic"/>
        </w:rPr>
      </w:pPr>
      <w:r w:rsidRPr="008E4FF0">
        <w:rPr>
          <w:rFonts w:ascii="Century Gothic" w:hAnsi="Century Gothic"/>
        </w:rPr>
        <w:t>La</w:t>
      </w:r>
      <w:r>
        <w:rPr>
          <w:rFonts w:ascii="Century Gothic" w:hAnsi="Century Gothic"/>
        </w:rPr>
        <w:t xml:space="preserve">s labores </w:t>
      </w:r>
      <w:r w:rsidR="00A208AE">
        <w:rPr>
          <w:rFonts w:ascii="Century Gothic" w:hAnsi="Century Gothic"/>
        </w:rPr>
        <w:t>contempladas</w:t>
      </w:r>
      <w:r w:rsidR="00A07D84">
        <w:rPr>
          <w:rFonts w:ascii="Century Gothic" w:hAnsi="Century Gothic"/>
        </w:rPr>
        <w:t xml:space="preserve">, complementarias a la iniciativa comunitaria, serán </w:t>
      </w:r>
      <w:r>
        <w:rPr>
          <w:rFonts w:ascii="Century Gothic" w:hAnsi="Century Gothic"/>
        </w:rPr>
        <w:t xml:space="preserve">ejecutadas a través de la subscripción de un </w:t>
      </w:r>
      <w:r w:rsidRPr="00697861">
        <w:rPr>
          <w:rFonts w:ascii="Century Gothic" w:hAnsi="Century Gothic"/>
          <w:b/>
          <w:bCs/>
        </w:rPr>
        <w:t>acuerdo de restauración</w:t>
      </w:r>
      <w:r w:rsidR="00840D17">
        <w:rPr>
          <w:rFonts w:ascii="Century Gothic" w:hAnsi="Century Gothic"/>
          <w:b/>
          <w:bCs/>
        </w:rPr>
        <w:t xml:space="preserve"> </w:t>
      </w:r>
      <w:r w:rsidR="00840D17" w:rsidRPr="00840D17">
        <w:rPr>
          <w:rFonts w:ascii="Century Gothic" w:hAnsi="Century Gothic"/>
        </w:rPr>
        <w:t>entre CORNARE, MASBOSQUES y los interesados</w:t>
      </w:r>
      <w:r>
        <w:rPr>
          <w:rFonts w:ascii="Century Gothic" w:hAnsi="Century Gothic"/>
        </w:rPr>
        <w:t xml:space="preserve">; proceso que </w:t>
      </w:r>
      <w:r w:rsidR="00A07D84">
        <w:rPr>
          <w:rFonts w:ascii="Century Gothic" w:hAnsi="Century Gothic"/>
        </w:rPr>
        <w:t xml:space="preserve">permitirá </w:t>
      </w:r>
      <w:r w:rsidR="00697861">
        <w:rPr>
          <w:rFonts w:ascii="Century Gothic" w:hAnsi="Century Gothic"/>
        </w:rPr>
        <w:t>establecer</w:t>
      </w:r>
      <w:r w:rsidR="00A07D84">
        <w:rPr>
          <w:rFonts w:ascii="Century Gothic" w:hAnsi="Century Gothic"/>
        </w:rPr>
        <w:t xml:space="preserve"> las actividades a realizar según el método de restauración</w:t>
      </w:r>
      <w:r w:rsidR="00697861">
        <w:rPr>
          <w:rFonts w:ascii="Century Gothic" w:hAnsi="Century Gothic"/>
        </w:rPr>
        <w:t xml:space="preserve"> aplicable</w:t>
      </w:r>
      <w:r w:rsidR="00A07D84">
        <w:rPr>
          <w:rFonts w:ascii="Century Gothic" w:hAnsi="Century Gothic"/>
        </w:rPr>
        <w:t xml:space="preserve"> y sus respectivas especificaciones técnicas, los compromisos de las partes involucradas</w:t>
      </w:r>
      <w:r w:rsidR="002B1500">
        <w:rPr>
          <w:rFonts w:ascii="Century Gothic" w:hAnsi="Century Gothic"/>
        </w:rPr>
        <w:t>,</w:t>
      </w:r>
      <w:r w:rsidR="00A07D84">
        <w:rPr>
          <w:rFonts w:ascii="Century Gothic" w:hAnsi="Century Gothic"/>
        </w:rPr>
        <w:t xml:space="preserve"> la forma de pago</w:t>
      </w:r>
      <w:r w:rsidR="002B1500">
        <w:rPr>
          <w:rFonts w:ascii="Century Gothic" w:hAnsi="Century Gothic"/>
        </w:rPr>
        <w:t>, causales de incumplimiento y plazo.</w:t>
      </w:r>
    </w:p>
    <w:p w14:paraId="6D43D75D" w14:textId="77777777" w:rsidR="00DE413C" w:rsidRDefault="00DE413C" w:rsidP="00A07D84">
      <w:pPr>
        <w:pStyle w:val="Sinespaciado"/>
        <w:jc w:val="both"/>
        <w:rPr>
          <w:rFonts w:ascii="Century Gothic" w:hAnsi="Century Gothic"/>
        </w:rPr>
      </w:pPr>
    </w:p>
    <w:p w14:paraId="4C9CBE14" w14:textId="321C5C75" w:rsidR="008E4FF0" w:rsidRPr="005C7D54" w:rsidRDefault="005C7D54" w:rsidP="005C7D54">
      <w:pPr>
        <w:pStyle w:val="Ttulo2"/>
        <w:spacing w:line="240" w:lineRule="auto"/>
        <w:ind w:left="786" w:hanging="360"/>
        <w:jc w:val="both"/>
        <w:rPr>
          <w:rFonts w:ascii="Century Gothic" w:eastAsia="Arial Narrow" w:hAnsi="Century Gothic" w:cs="Arial Narrow"/>
          <w:b/>
          <w:color w:val="006877"/>
          <w:sz w:val="22"/>
          <w:szCs w:val="22"/>
          <w:lang w:eastAsia="es-CO"/>
        </w:rPr>
      </w:pPr>
      <w:r w:rsidRPr="005C7D54">
        <w:rPr>
          <w:rFonts w:ascii="Century Gothic" w:eastAsia="Arial Narrow" w:hAnsi="Century Gothic" w:cs="Arial Narrow"/>
          <w:b/>
          <w:color w:val="006877"/>
          <w:sz w:val="22"/>
          <w:szCs w:val="22"/>
          <w:lang w:eastAsia="es-CO"/>
        </w:rPr>
        <w:t xml:space="preserve">Requisitos </w:t>
      </w:r>
      <w:r>
        <w:rPr>
          <w:rFonts w:ascii="Century Gothic" w:eastAsia="Arial Narrow" w:hAnsi="Century Gothic" w:cs="Arial Narrow"/>
          <w:b/>
          <w:color w:val="006877"/>
          <w:sz w:val="22"/>
          <w:szCs w:val="22"/>
          <w:lang w:eastAsia="es-CO"/>
        </w:rPr>
        <w:t>y verificaci</w:t>
      </w:r>
      <w:r w:rsidR="002A4152">
        <w:rPr>
          <w:rFonts w:ascii="Century Gothic" w:eastAsia="Arial Narrow" w:hAnsi="Century Gothic" w:cs="Arial Narrow"/>
          <w:b/>
          <w:color w:val="006877"/>
          <w:sz w:val="22"/>
          <w:szCs w:val="22"/>
          <w:lang w:eastAsia="es-CO"/>
        </w:rPr>
        <w:t>o</w:t>
      </w:r>
      <w:r>
        <w:rPr>
          <w:rFonts w:ascii="Century Gothic" w:eastAsia="Arial Narrow" w:hAnsi="Century Gothic" w:cs="Arial Narrow"/>
          <w:b/>
          <w:color w:val="006877"/>
          <w:sz w:val="22"/>
          <w:szCs w:val="22"/>
          <w:lang w:eastAsia="es-CO"/>
        </w:rPr>
        <w:t>nes</w:t>
      </w:r>
    </w:p>
    <w:p w14:paraId="01666856" w14:textId="77777777" w:rsidR="004E5C67" w:rsidRDefault="004E5C67" w:rsidP="00C41EF4">
      <w:pPr>
        <w:pStyle w:val="Sinespaciado"/>
        <w:jc w:val="both"/>
        <w:rPr>
          <w:rFonts w:ascii="Century Gothic" w:hAnsi="Century Gothic"/>
        </w:rPr>
      </w:pPr>
    </w:p>
    <w:p w14:paraId="37E1997B" w14:textId="5FB09161" w:rsidR="004E5C67" w:rsidRDefault="004E5C67" w:rsidP="00C41EF4">
      <w:pPr>
        <w:pStyle w:val="Sinespaciado"/>
        <w:jc w:val="both"/>
        <w:rPr>
          <w:rFonts w:ascii="Century Gothic" w:hAnsi="Century Gothic"/>
        </w:rPr>
      </w:pPr>
      <w:r>
        <w:rPr>
          <w:rFonts w:ascii="Century Gothic" w:hAnsi="Century Gothic"/>
        </w:rPr>
        <w:t>Como primer</w:t>
      </w:r>
      <w:r w:rsidR="001526F8">
        <w:rPr>
          <w:rFonts w:ascii="Century Gothic" w:hAnsi="Century Gothic"/>
        </w:rPr>
        <w:t>a medida,</w:t>
      </w:r>
      <w:r>
        <w:rPr>
          <w:rFonts w:ascii="Century Gothic" w:hAnsi="Century Gothic"/>
        </w:rPr>
        <w:t xml:space="preserve"> será necesario</w:t>
      </w:r>
      <w:r w:rsidR="006D5195">
        <w:rPr>
          <w:rFonts w:ascii="Century Gothic" w:hAnsi="Century Gothic"/>
        </w:rPr>
        <w:t xml:space="preserve"> que</w:t>
      </w:r>
      <w:r w:rsidR="00E730AB">
        <w:rPr>
          <w:rFonts w:ascii="Century Gothic" w:hAnsi="Century Gothic"/>
        </w:rPr>
        <w:t xml:space="preserve"> los interesados den</w:t>
      </w:r>
      <w:r>
        <w:rPr>
          <w:rFonts w:ascii="Century Gothic" w:hAnsi="Century Gothic"/>
        </w:rPr>
        <w:t xml:space="preserve"> cumplimiento </w:t>
      </w:r>
      <w:r w:rsidR="00E730AB">
        <w:rPr>
          <w:rFonts w:ascii="Century Gothic" w:hAnsi="Century Gothic"/>
        </w:rPr>
        <w:t>a</w:t>
      </w:r>
      <w:r>
        <w:rPr>
          <w:rFonts w:ascii="Century Gothic" w:hAnsi="Century Gothic"/>
        </w:rPr>
        <w:t xml:space="preserve"> los siguientes requisitos:</w:t>
      </w:r>
    </w:p>
    <w:p w14:paraId="161B77AD" w14:textId="77777777" w:rsidR="00A2266F" w:rsidRDefault="00A2266F" w:rsidP="00C41EF4">
      <w:pPr>
        <w:pStyle w:val="Sinespaciado"/>
        <w:jc w:val="both"/>
        <w:rPr>
          <w:rFonts w:ascii="Century Gothic" w:hAnsi="Century Gothic"/>
        </w:rPr>
      </w:pPr>
    </w:p>
    <w:p w14:paraId="6CBF336D" w14:textId="68D023A9" w:rsidR="003A032B" w:rsidRDefault="003A032B" w:rsidP="003A032B">
      <w:pPr>
        <w:pStyle w:val="Sinespaciado"/>
        <w:numPr>
          <w:ilvl w:val="0"/>
          <w:numId w:val="15"/>
        </w:numPr>
        <w:jc w:val="both"/>
        <w:rPr>
          <w:rFonts w:ascii="Century Gothic" w:hAnsi="Century Gothic" w:cs="Times New Roman"/>
        </w:rPr>
      </w:pPr>
      <w:r>
        <w:rPr>
          <w:rFonts w:ascii="Century Gothic" w:hAnsi="Century Gothic" w:cs="Times New Roman"/>
        </w:rPr>
        <w:t xml:space="preserve">Disponer </w:t>
      </w:r>
      <w:r w:rsidR="001B028F">
        <w:rPr>
          <w:rFonts w:ascii="Century Gothic" w:hAnsi="Century Gothic" w:cs="Times New Roman"/>
        </w:rPr>
        <w:t xml:space="preserve">de </w:t>
      </w:r>
      <w:r>
        <w:rPr>
          <w:rFonts w:ascii="Century Gothic" w:hAnsi="Century Gothic" w:cs="Times New Roman"/>
        </w:rPr>
        <w:t>un área continua de 5.000 m</w:t>
      </w:r>
      <w:r w:rsidRPr="003E76DB">
        <w:rPr>
          <w:rFonts w:ascii="Century Gothic" w:hAnsi="Century Gothic" w:cs="Times New Roman"/>
          <w:vertAlign w:val="superscript"/>
        </w:rPr>
        <w:t>2</w:t>
      </w:r>
      <w:r w:rsidR="00042ABB">
        <w:rPr>
          <w:rFonts w:ascii="Century Gothic" w:hAnsi="Century Gothic" w:cs="Times New Roman"/>
        </w:rPr>
        <w:t xml:space="preserve"> o</w:t>
      </w:r>
      <w:r w:rsidR="001B028F">
        <w:rPr>
          <w:rFonts w:ascii="Century Gothic" w:hAnsi="Century Gothic" w:cs="Times New Roman"/>
        </w:rPr>
        <w:t xml:space="preserve"> </w:t>
      </w:r>
      <w:r>
        <w:rPr>
          <w:rFonts w:ascii="Century Gothic" w:hAnsi="Century Gothic" w:cs="Times New Roman"/>
        </w:rPr>
        <w:t>dos sitios</w:t>
      </w:r>
      <w:r w:rsidR="004E5C67">
        <w:rPr>
          <w:rFonts w:ascii="Century Gothic" w:hAnsi="Century Gothic" w:cs="Times New Roman"/>
        </w:rPr>
        <w:t xml:space="preserve"> no contiguos</w:t>
      </w:r>
      <w:r w:rsidR="007C67D4">
        <w:rPr>
          <w:rFonts w:ascii="Century Gothic" w:hAnsi="Century Gothic" w:cs="Times New Roman"/>
        </w:rPr>
        <w:t xml:space="preserve"> de 2.500 m</w:t>
      </w:r>
      <w:r w:rsidR="007C67D4">
        <w:rPr>
          <w:rFonts w:ascii="Century Gothic" w:hAnsi="Century Gothic" w:cs="Times New Roman"/>
          <w:vertAlign w:val="superscript"/>
        </w:rPr>
        <w:t>2</w:t>
      </w:r>
      <w:r>
        <w:rPr>
          <w:rFonts w:ascii="Century Gothic" w:hAnsi="Century Gothic" w:cs="Times New Roman"/>
        </w:rPr>
        <w:t>.</w:t>
      </w:r>
    </w:p>
    <w:p w14:paraId="2FB97AF4" w14:textId="49D85CD7" w:rsidR="00E730AB" w:rsidRDefault="003A032B" w:rsidP="003A032B">
      <w:pPr>
        <w:pStyle w:val="Sinespaciado"/>
        <w:numPr>
          <w:ilvl w:val="0"/>
          <w:numId w:val="15"/>
        </w:numPr>
        <w:jc w:val="both"/>
        <w:rPr>
          <w:rFonts w:ascii="Century Gothic" w:hAnsi="Century Gothic" w:cs="Times New Roman"/>
        </w:rPr>
      </w:pPr>
      <w:proofErr w:type="gramStart"/>
      <w:r>
        <w:rPr>
          <w:rFonts w:ascii="Century Gothic" w:hAnsi="Century Gothic" w:cs="Times New Roman"/>
        </w:rPr>
        <w:t xml:space="preserve">El área </w:t>
      </w:r>
      <w:r w:rsidR="002B3A81">
        <w:rPr>
          <w:rFonts w:ascii="Century Gothic" w:hAnsi="Century Gothic" w:cs="Times New Roman"/>
        </w:rPr>
        <w:t>o áreas a</w:t>
      </w:r>
      <w:r w:rsidR="00A85759">
        <w:rPr>
          <w:rFonts w:ascii="Century Gothic" w:hAnsi="Century Gothic" w:cs="Times New Roman"/>
        </w:rPr>
        <w:t xml:space="preserve"> </w:t>
      </w:r>
      <w:r w:rsidR="00DE71C8">
        <w:rPr>
          <w:rFonts w:ascii="Century Gothic" w:hAnsi="Century Gothic" w:cs="Times New Roman"/>
        </w:rPr>
        <w:t>intervenir</w:t>
      </w:r>
      <w:proofErr w:type="gramEnd"/>
      <w:r w:rsidR="00DE71C8">
        <w:rPr>
          <w:rFonts w:ascii="Century Gothic" w:hAnsi="Century Gothic" w:cs="Times New Roman"/>
        </w:rPr>
        <w:t xml:space="preserve"> </w:t>
      </w:r>
      <w:r>
        <w:rPr>
          <w:rFonts w:ascii="Century Gothic" w:hAnsi="Century Gothic" w:cs="Times New Roman"/>
        </w:rPr>
        <w:t>deberá</w:t>
      </w:r>
      <w:r w:rsidR="002B3A81">
        <w:rPr>
          <w:rFonts w:ascii="Century Gothic" w:hAnsi="Century Gothic" w:cs="Times New Roman"/>
        </w:rPr>
        <w:t>n</w:t>
      </w:r>
      <w:r>
        <w:rPr>
          <w:rFonts w:ascii="Century Gothic" w:hAnsi="Century Gothic" w:cs="Times New Roman"/>
        </w:rPr>
        <w:t xml:space="preserve"> estar total o parcialmente dentro del área protegida de su jurisdicción.</w:t>
      </w:r>
      <w:r w:rsidR="002B3A81">
        <w:rPr>
          <w:rFonts w:ascii="Century Gothic" w:hAnsi="Century Gothic" w:cs="Times New Roman"/>
        </w:rPr>
        <w:t xml:space="preserve"> </w:t>
      </w:r>
    </w:p>
    <w:p w14:paraId="073B6F12" w14:textId="77777777" w:rsidR="00E730AB" w:rsidRDefault="00E730AB" w:rsidP="00E730AB">
      <w:pPr>
        <w:pStyle w:val="Sinespaciado"/>
        <w:ind w:left="720"/>
        <w:jc w:val="both"/>
        <w:rPr>
          <w:rFonts w:ascii="Century Gothic" w:hAnsi="Century Gothic" w:cs="Times New Roman"/>
        </w:rPr>
      </w:pPr>
    </w:p>
    <w:p w14:paraId="18F659A9" w14:textId="0E794FA5" w:rsidR="00E730AB" w:rsidRDefault="00E730AB" w:rsidP="00E730AB">
      <w:pPr>
        <w:pStyle w:val="Sinespaciado"/>
        <w:ind w:left="720"/>
        <w:jc w:val="both"/>
        <w:rPr>
          <w:rFonts w:ascii="Century Gothic" w:hAnsi="Century Gothic" w:cs="Times New Roman"/>
        </w:rPr>
      </w:pPr>
      <w:r>
        <w:rPr>
          <w:rFonts w:ascii="Century Gothic" w:hAnsi="Century Gothic" w:cs="Times New Roman"/>
        </w:rPr>
        <w:t xml:space="preserve">* Las áreas seleccionadas </w:t>
      </w:r>
      <w:r w:rsidR="00456AEC">
        <w:rPr>
          <w:rFonts w:ascii="Century Gothic" w:hAnsi="Century Gothic" w:cs="Times New Roman"/>
          <w:b/>
          <w:bCs/>
        </w:rPr>
        <w:t>NO</w:t>
      </w:r>
      <w:r>
        <w:rPr>
          <w:rFonts w:ascii="Century Gothic" w:hAnsi="Century Gothic" w:cs="Times New Roman"/>
        </w:rPr>
        <w:t xml:space="preserve"> </w:t>
      </w:r>
      <w:r w:rsidRPr="002A4152">
        <w:rPr>
          <w:rFonts w:ascii="Century Gothic" w:hAnsi="Century Gothic" w:cs="Times New Roman"/>
          <w:b/>
          <w:bCs/>
        </w:rPr>
        <w:t>podrán ser destinadas</w:t>
      </w:r>
      <w:r w:rsidR="005C76E4" w:rsidRPr="002A4152">
        <w:rPr>
          <w:rFonts w:ascii="Century Gothic" w:hAnsi="Century Gothic" w:cs="Times New Roman"/>
          <w:b/>
          <w:bCs/>
        </w:rPr>
        <w:t xml:space="preserve"> a futuro</w:t>
      </w:r>
      <w:r>
        <w:rPr>
          <w:rFonts w:ascii="Century Gothic" w:hAnsi="Century Gothic" w:cs="Times New Roman"/>
        </w:rPr>
        <w:t xml:space="preserve"> </w:t>
      </w:r>
      <w:r w:rsidRPr="002A4152">
        <w:rPr>
          <w:rFonts w:ascii="Century Gothic" w:hAnsi="Century Gothic" w:cs="Times New Roman"/>
          <w:b/>
          <w:bCs/>
        </w:rPr>
        <w:t>a un uso diferente a la restauración</w:t>
      </w:r>
      <w:r>
        <w:rPr>
          <w:rFonts w:ascii="Century Gothic" w:hAnsi="Century Gothic" w:cs="Times New Roman"/>
        </w:rPr>
        <w:t>, como establecimiento de cultivos o mantenimiento de semovientes.</w:t>
      </w:r>
    </w:p>
    <w:p w14:paraId="3FB212C3" w14:textId="77777777" w:rsidR="00174BBD" w:rsidRDefault="00174BBD" w:rsidP="00174BBD">
      <w:pPr>
        <w:pStyle w:val="Sinespaciado"/>
        <w:jc w:val="both"/>
        <w:rPr>
          <w:rFonts w:ascii="Century Gothic" w:hAnsi="Century Gothic" w:cs="Times New Roman"/>
        </w:rPr>
      </w:pPr>
    </w:p>
    <w:p w14:paraId="22D1EBF7" w14:textId="59B6DAE6" w:rsidR="008D352C" w:rsidRDefault="00174BBD" w:rsidP="008D352C">
      <w:pPr>
        <w:pStyle w:val="Sinespaciado"/>
        <w:jc w:val="both"/>
        <w:rPr>
          <w:rFonts w:ascii="Century Gothic" w:hAnsi="Century Gothic" w:cs="Times New Roman"/>
        </w:rPr>
      </w:pPr>
      <w:r>
        <w:rPr>
          <w:rFonts w:ascii="Century Gothic" w:hAnsi="Century Gothic" w:cs="Times New Roman"/>
        </w:rPr>
        <w:t>Una vez verificad</w:t>
      </w:r>
      <w:r w:rsidR="00FB7AD5">
        <w:rPr>
          <w:rFonts w:ascii="Century Gothic" w:hAnsi="Century Gothic" w:cs="Times New Roman"/>
        </w:rPr>
        <w:t>a</w:t>
      </w:r>
      <w:r>
        <w:rPr>
          <w:rFonts w:ascii="Century Gothic" w:hAnsi="Century Gothic" w:cs="Times New Roman"/>
        </w:rPr>
        <w:t xml:space="preserve"> la dispo</w:t>
      </w:r>
      <w:r w:rsidR="00FB7AD5">
        <w:rPr>
          <w:rFonts w:ascii="Century Gothic" w:hAnsi="Century Gothic" w:cs="Times New Roman"/>
        </w:rPr>
        <w:t>nibilidad</w:t>
      </w:r>
      <w:r>
        <w:rPr>
          <w:rFonts w:ascii="Century Gothic" w:hAnsi="Century Gothic" w:cs="Times New Roman"/>
        </w:rPr>
        <w:t xml:space="preserve"> del terreno para adelantar las </w:t>
      </w:r>
      <w:r w:rsidR="00FB7AD5">
        <w:rPr>
          <w:rFonts w:ascii="Century Gothic" w:hAnsi="Century Gothic" w:cs="Times New Roman"/>
        </w:rPr>
        <w:t>mencionadas</w:t>
      </w:r>
      <w:r w:rsidR="008D352C">
        <w:rPr>
          <w:rFonts w:ascii="Century Gothic" w:hAnsi="Century Gothic" w:cs="Times New Roman"/>
        </w:rPr>
        <w:t xml:space="preserve"> actividades,</w:t>
      </w:r>
      <w:r>
        <w:rPr>
          <w:rFonts w:ascii="Century Gothic" w:hAnsi="Century Gothic" w:cs="Times New Roman"/>
        </w:rPr>
        <w:t xml:space="preserve"> se deberá diligenciar </w:t>
      </w:r>
      <w:r w:rsidR="008D352C">
        <w:rPr>
          <w:rFonts w:ascii="Century Gothic" w:hAnsi="Century Gothic" w:cs="Times New Roman"/>
        </w:rPr>
        <w:t xml:space="preserve">el </w:t>
      </w:r>
      <w:r w:rsidR="008D352C" w:rsidRPr="008D352C">
        <w:rPr>
          <w:rFonts w:ascii="Century Gothic" w:hAnsi="Century Gothic" w:cs="Times New Roman"/>
          <w:b/>
          <w:bCs/>
        </w:rPr>
        <w:t>formulario</w:t>
      </w:r>
      <w:r w:rsidRPr="008D352C">
        <w:rPr>
          <w:rFonts w:ascii="Century Gothic" w:hAnsi="Century Gothic" w:cs="Times New Roman"/>
          <w:b/>
          <w:bCs/>
        </w:rPr>
        <w:t xml:space="preserve"> 1- </w:t>
      </w:r>
      <w:r w:rsidRPr="00DE413C">
        <w:rPr>
          <w:rFonts w:ascii="Century Gothic" w:hAnsi="Century Gothic" w:cs="Times New Roman"/>
          <w:b/>
          <w:bCs/>
          <w:i/>
          <w:iCs/>
        </w:rPr>
        <w:t xml:space="preserve">Verificación preliminar de requisitos para la ejecución de </w:t>
      </w:r>
      <w:r w:rsidR="008D352C" w:rsidRPr="00DE413C">
        <w:rPr>
          <w:rFonts w:ascii="Century Gothic" w:hAnsi="Century Gothic" w:cs="Times New Roman"/>
          <w:b/>
          <w:bCs/>
          <w:i/>
          <w:iCs/>
        </w:rPr>
        <w:t>labores</w:t>
      </w:r>
      <w:r w:rsidRPr="00DE413C">
        <w:rPr>
          <w:rFonts w:ascii="Century Gothic" w:hAnsi="Century Gothic" w:cs="Times New Roman"/>
          <w:b/>
          <w:bCs/>
          <w:i/>
          <w:iCs/>
        </w:rPr>
        <w:t xml:space="preserve"> tendientes a la restauración </w:t>
      </w:r>
      <w:r w:rsidR="008D352C" w:rsidRPr="00DE413C">
        <w:rPr>
          <w:rFonts w:ascii="Century Gothic" w:hAnsi="Century Gothic" w:cs="Times New Roman"/>
          <w:b/>
          <w:bCs/>
          <w:i/>
          <w:iCs/>
        </w:rPr>
        <w:t xml:space="preserve">dentro del </w:t>
      </w:r>
      <w:r w:rsidRPr="00DE413C">
        <w:rPr>
          <w:rFonts w:ascii="Century Gothic" w:hAnsi="Century Gothic" w:cs="Times New Roman"/>
          <w:b/>
          <w:bCs/>
          <w:i/>
          <w:iCs/>
        </w:rPr>
        <w:t>Convenio 128-2024 “</w:t>
      </w:r>
      <w:r w:rsidR="008D352C" w:rsidRPr="00DE413C">
        <w:rPr>
          <w:rFonts w:ascii="Century Gothic" w:hAnsi="Century Gothic" w:cs="Times New Roman"/>
          <w:b/>
          <w:bCs/>
          <w:i/>
          <w:iCs/>
        </w:rPr>
        <w:t>T</w:t>
      </w:r>
      <w:r w:rsidRPr="00DE413C">
        <w:rPr>
          <w:rFonts w:ascii="Century Gothic" w:hAnsi="Century Gothic" w:cs="Times New Roman"/>
          <w:b/>
          <w:bCs/>
          <w:i/>
          <w:iCs/>
        </w:rPr>
        <w:t xml:space="preserve">ejiendo </w:t>
      </w:r>
      <w:r w:rsidR="008D352C" w:rsidRPr="00DE413C">
        <w:rPr>
          <w:rFonts w:ascii="Century Gothic" w:hAnsi="Century Gothic" w:cs="Times New Roman"/>
          <w:b/>
          <w:bCs/>
          <w:i/>
          <w:iCs/>
        </w:rPr>
        <w:t>V</w:t>
      </w:r>
      <w:r w:rsidRPr="00DE413C">
        <w:rPr>
          <w:rFonts w:ascii="Century Gothic" w:hAnsi="Century Gothic" w:cs="Times New Roman"/>
          <w:b/>
          <w:bCs/>
          <w:i/>
          <w:iCs/>
        </w:rPr>
        <w:t>ida”</w:t>
      </w:r>
      <w:r w:rsidR="008D352C">
        <w:rPr>
          <w:rFonts w:ascii="Century Gothic" w:hAnsi="Century Gothic" w:cs="Times New Roman"/>
        </w:rPr>
        <w:t>, y presentar</w:t>
      </w:r>
      <w:r w:rsidR="008D352C" w:rsidRPr="00A93052">
        <w:rPr>
          <w:rFonts w:ascii="Century Gothic" w:hAnsi="Century Gothic" w:cs="Times New Roman"/>
        </w:rPr>
        <w:t xml:space="preserve"> autorización del o los propietarios del predio (o predios) donde se adelantará la restauración</w:t>
      </w:r>
      <w:r w:rsidR="008D352C">
        <w:rPr>
          <w:rFonts w:ascii="Century Gothic" w:hAnsi="Century Gothic" w:cs="Times New Roman"/>
        </w:rPr>
        <w:t xml:space="preserve">, siendo dicho documento firmado, además, </w:t>
      </w:r>
      <w:r w:rsidR="008D352C" w:rsidRPr="00A93052">
        <w:rPr>
          <w:rFonts w:ascii="Century Gothic" w:hAnsi="Century Gothic" w:cs="Times New Roman"/>
        </w:rPr>
        <w:t xml:space="preserve">por la Junta de Acción Comunal o Junta de Acueducto Veredal o </w:t>
      </w:r>
      <w:proofErr w:type="spellStart"/>
      <w:r w:rsidR="008D352C" w:rsidRPr="00A93052">
        <w:rPr>
          <w:rFonts w:ascii="Century Gothic" w:hAnsi="Century Gothic" w:cs="Times New Roman"/>
        </w:rPr>
        <w:t>Multiveredal</w:t>
      </w:r>
      <w:proofErr w:type="spellEnd"/>
      <w:r w:rsidR="008D352C">
        <w:rPr>
          <w:rFonts w:ascii="Century Gothic" w:hAnsi="Century Gothic" w:cs="Times New Roman"/>
        </w:rPr>
        <w:t xml:space="preserve"> como garante de que se dará cumplimiento al acuerdo a suscribir. </w:t>
      </w:r>
      <w:r w:rsidR="008D352C" w:rsidRPr="00840D17">
        <w:rPr>
          <w:rFonts w:ascii="Century Gothic" w:hAnsi="Century Gothic" w:cs="Times New Roman"/>
        </w:rPr>
        <w:t xml:space="preserve">Ambos formatos deberán anexarse a la </w:t>
      </w:r>
      <w:r w:rsidR="00E730AB" w:rsidRPr="00840D17">
        <w:rPr>
          <w:rFonts w:ascii="Century Gothic" w:hAnsi="Century Gothic" w:cs="Times New Roman"/>
        </w:rPr>
        <w:t>iniciativa comunitaria</w:t>
      </w:r>
      <w:r w:rsidR="008D352C" w:rsidRPr="00840D17">
        <w:rPr>
          <w:rFonts w:ascii="Century Gothic" w:hAnsi="Century Gothic" w:cs="Times New Roman"/>
        </w:rPr>
        <w:t xml:space="preserve"> que se formule.</w:t>
      </w:r>
    </w:p>
    <w:p w14:paraId="13D580F9" w14:textId="6A5637B2" w:rsidR="008D352C" w:rsidRDefault="008D352C" w:rsidP="00174BBD">
      <w:pPr>
        <w:pStyle w:val="Sinespaciado"/>
        <w:jc w:val="both"/>
        <w:rPr>
          <w:rFonts w:ascii="Century Gothic" w:hAnsi="Century Gothic" w:cs="Times New Roman"/>
        </w:rPr>
      </w:pPr>
    </w:p>
    <w:p w14:paraId="38DFF591" w14:textId="5EF11554" w:rsidR="008D352C" w:rsidRDefault="008D352C" w:rsidP="005133D4">
      <w:pPr>
        <w:pStyle w:val="Sinespaciado"/>
        <w:jc w:val="both"/>
        <w:rPr>
          <w:rFonts w:ascii="Century Gothic" w:hAnsi="Century Gothic" w:cs="Times New Roman"/>
        </w:rPr>
      </w:pPr>
      <w:r w:rsidRPr="008D352C">
        <w:rPr>
          <w:rFonts w:ascii="Century Gothic" w:hAnsi="Century Gothic" w:cs="Times New Roman"/>
          <w:b/>
          <w:bCs/>
        </w:rPr>
        <w:t>Nota:</w:t>
      </w:r>
      <w:r>
        <w:rPr>
          <w:rFonts w:ascii="Century Gothic" w:hAnsi="Century Gothic" w:cs="Times New Roman"/>
        </w:rPr>
        <w:t xml:space="preserve"> El formulario 1 y el formato de autorización pueden ser revisado</w:t>
      </w:r>
      <w:r w:rsidR="00DE413C">
        <w:rPr>
          <w:rFonts w:ascii="Century Gothic" w:hAnsi="Century Gothic" w:cs="Times New Roman"/>
        </w:rPr>
        <w:t>s</w:t>
      </w:r>
      <w:r>
        <w:rPr>
          <w:rFonts w:ascii="Century Gothic" w:hAnsi="Century Gothic" w:cs="Times New Roman"/>
        </w:rPr>
        <w:t xml:space="preserve"> en la parte final del presente documento. </w:t>
      </w:r>
    </w:p>
    <w:p w14:paraId="1A81FE6A" w14:textId="77777777" w:rsidR="008D352C" w:rsidRDefault="008D352C" w:rsidP="00174BBD">
      <w:pPr>
        <w:pStyle w:val="Sinespaciado"/>
        <w:jc w:val="both"/>
        <w:rPr>
          <w:rFonts w:ascii="Century Gothic" w:hAnsi="Century Gothic" w:cs="Times New Roman"/>
        </w:rPr>
      </w:pPr>
    </w:p>
    <w:p w14:paraId="32E4E7FA" w14:textId="29E5276D" w:rsidR="008D352C" w:rsidRDefault="008D352C" w:rsidP="00174BBD">
      <w:pPr>
        <w:pStyle w:val="Sinespaciado"/>
        <w:jc w:val="both"/>
        <w:rPr>
          <w:rFonts w:ascii="Century Gothic" w:hAnsi="Century Gothic" w:cs="Times New Roman"/>
        </w:rPr>
      </w:pPr>
      <w:r>
        <w:rPr>
          <w:rFonts w:ascii="Century Gothic" w:hAnsi="Century Gothic" w:cs="Times New Roman"/>
        </w:rPr>
        <w:t>Posteriormente, y con la información suministrada, se dará paso a las</w:t>
      </w:r>
      <w:r w:rsidR="001129FC">
        <w:rPr>
          <w:rFonts w:ascii="Century Gothic" w:hAnsi="Century Gothic" w:cs="Times New Roman"/>
        </w:rPr>
        <w:t xml:space="preserve"> siguientes</w:t>
      </w:r>
      <w:r>
        <w:rPr>
          <w:rFonts w:ascii="Century Gothic" w:hAnsi="Century Gothic" w:cs="Times New Roman"/>
        </w:rPr>
        <w:t xml:space="preserve"> verificaciones </w:t>
      </w:r>
      <w:r w:rsidR="001129FC">
        <w:rPr>
          <w:rFonts w:ascii="Century Gothic" w:hAnsi="Century Gothic" w:cs="Times New Roman"/>
        </w:rPr>
        <w:t>de tipo cartográfico, jurídico y técnico:</w:t>
      </w:r>
    </w:p>
    <w:p w14:paraId="6C35C811" w14:textId="77777777" w:rsidR="00DE413C" w:rsidRDefault="00DE413C" w:rsidP="00174BBD">
      <w:pPr>
        <w:pStyle w:val="Sinespaciado"/>
        <w:jc w:val="both"/>
        <w:rPr>
          <w:rFonts w:ascii="Century Gothic" w:hAnsi="Century Gothic" w:cs="Times New Roman"/>
        </w:rPr>
      </w:pPr>
    </w:p>
    <w:p w14:paraId="2283CC6F" w14:textId="698CD8C5" w:rsidR="001129FC" w:rsidRPr="0041007E" w:rsidRDefault="001129FC" w:rsidP="001129FC">
      <w:pPr>
        <w:pStyle w:val="Sinespaciado"/>
        <w:jc w:val="both"/>
        <w:rPr>
          <w:rFonts w:ascii="Century Gothic" w:hAnsi="Century Gothic" w:cs="Times New Roman"/>
          <w:b/>
          <w:bCs/>
          <w:i/>
          <w:iCs/>
        </w:rPr>
      </w:pPr>
      <w:r>
        <w:rPr>
          <w:rFonts w:ascii="Century Gothic" w:hAnsi="Century Gothic" w:cs="Times New Roman"/>
          <w:b/>
          <w:bCs/>
          <w:i/>
          <w:iCs/>
        </w:rPr>
        <w:t>Verificació</w:t>
      </w:r>
      <w:r w:rsidRPr="0041007E">
        <w:rPr>
          <w:rFonts w:ascii="Century Gothic" w:hAnsi="Century Gothic" w:cs="Times New Roman"/>
          <w:b/>
          <w:bCs/>
          <w:i/>
          <w:iCs/>
        </w:rPr>
        <w:t>n cartográfica:</w:t>
      </w:r>
    </w:p>
    <w:p w14:paraId="35467D0A" w14:textId="77777777" w:rsidR="001129FC" w:rsidRDefault="001129FC" w:rsidP="001129FC">
      <w:pPr>
        <w:pStyle w:val="Sinespaciado"/>
        <w:jc w:val="both"/>
        <w:rPr>
          <w:rFonts w:ascii="Century Gothic" w:hAnsi="Century Gothic" w:cs="Times New Roman"/>
        </w:rPr>
      </w:pPr>
    </w:p>
    <w:p w14:paraId="6C37C3BE" w14:textId="77777777" w:rsidR="001129FC" w:rsidRDefault="001129FC" w:rsidP="001129FC">
      <w:pPr>
        <w:pStyle w:val="Sinespaciado"/>
        <w:numPr>
          <w:ilvl w:val="0"/>
          <w:numId w:val="18"/>
        </w:numPr>
        <w:ind w:left="360"/>
        <w:jc w:val="both"/>
        <w:rPr>
          <w:rFonts w:ascii="Century Gothic" w:hAnsi="Century Gothic" w:cs="Times New Roman"/>
        </w:rPr>
      </w:pPr>
      <w:r>
        <w:rPr>
          <w:rFonts w:ascii="Century Gothic" w:hAnsi="Century Gothic" w:cs="Times New Roman"/>
        </w:rPr>
        <w:t>El área seleccionada no se encuentra en zona de amenaza por movimiento en masa o inundación.</w:t>
      </w:r>
    </w:p>
    <w:p w14:paraId="325D4B6E" w14:textId="77777777" w:rsidR="001129FC" w:rsidRDefault="001129FC" w:rsidP="001129FC">
      <w:pPr>
        <w:pStyle w:val="Sinespaciado"/>
        <w:numPr>
          <w:ilvl w:val="0"/>
          <w:numId w:val="18"/>
        </w:numPr>
        <w:ind w:left="360"/>
        <w:jc w:val="both"/>
        <w:rPr>
          <w:rFonts w:ascii="Century Gothic" w:hAnsi="Century Gothic" w:cs="Times New Roman"/>
        </w:rPr>
      </w:pPr>
      <w:r>
        <w:rPr>
          <w:rFonts w:ascii="Century Gothic" w:hAnsi="Century Gothic" w:cs="Times New Roman"/>
        </w:rPr>
        <w:lastRenderedPageBreak/>
        <w:t>La zona objeto de restauración se ubica dentro del uso potencial categoría VII y VIII</w:t>
      </w:r>
      <w:r w:rsidRPr="00E14C75">
        <w:rPr>
          <w:rFonts w:ascii="Century Gothic" w:hAnsi="Century Gothic" w:cs="Times New Roman"/>
        </w:rPr>
        <w:t>, correspondiente a áreas con aptitud forestal y protectora.</w:t>
      </w:r>
      <w:r>
        <w:rPr>
          <w:rFonts w:ascii="Century Gothic" w:hAnsi="Century Gothic" w:cs="Times New Roman"/>
        </w:rPr>
        <w:t xml:space="preserve"> </w:t>
      </w:r>
    </w:p>
    <w:p w14:paraId="71BC5CF5" w14:textId="77777777" w:rsidR="00211766" w:rsidRDefault="00211766" w:rsidP="001129FC">
      <w:pPr>
        <w:pStyle w:val="Sinespaciado"/>
        <w:jc w:val="both"/>
        <w:rPr>
          <w:rFonts w:ascii="Century Gothic" w:hAnsi="Century Gothic" w:cs="Times New Roman"/>
        </w:rPr>
      </w:pPr>
    </w:p>
    <w:p w14:paraId="0334E7B2" w14:textId="0D4D2ADD" w:rsidR="001129FC" w:rsidRPr="00D20C33" w:rsidRDefault="001129FC" w:rsidP="001129FC">
      <w:pPr>
        <w:pStyle w:val="Sinespaciado"/>
        <w:jc w:val="both"/>
        <w:rPr>
          <w:rFonts w:ascii="Century Gothic" w:hAnsi="Century Gothic" w:cs="Times New Roman"/>
          <w:b/>
          <w:bCs/>
          <w:i/>
          <w:iCs/>
        </w:rPr>
      </w:pPr>
      <w:r w:rsidRPr="00D20C33">
        <w:rPr>
          <w:rFonts w:ascii="Century Gothic" w:hAnsi="Century Gothic" w:cs="Times New Roman"/>
          <w:b/>
          <w:bCs/>
          <w:i/>
          <w:iCs/>
        </w:rPr>
        <w:t>Verificación jurídica:</w:t>
      </w:r>
    </w:p>
    <w:p w14:paraId="09F6944A" w14:textId="77777777" w:rsidR="001129FC" w:rsidRPr="00D20C33" w:rsidRDefault="001129FC" w:rsidP="001129FC">
      <w:pPr>
        <w:pStyle w:val="Sinespaciado"/>
        <w:jc w:val="both"/>
        <w:rPr>
          <w:rFonts w:ascii="Century Gothic" w:hAnsi="Century Gothic" w:cs="Times New Roman"/>
        </w:rPr>
      </w:pPr>
    </w:p>
    <w:p w14:paraId="42EFC43C" w14:textId="7780F1A3" w:rsidR="001129FC" w:rsidRPr="00D20C33" w:rsidRDefault="00E02F35" w:rsidP="00E02F35">
      <w:pPr>
        <w:pStyle w:val="Sinespaciado"/>
        <w:numPr>
          <w:ilvl w:val="0"/>
          <w:numId w:val="19"/>
        </w:numPr>
        <w:jc w:val="both"/>
        <w:rPr>
          <w:rFonts w:ascii="Century Gothic" w:hAnsi="Century Gothic" w:cs="Times New Roman"/>
        </w:rPr>
      </w:pPr>
      <w:r w:rsidRPr="00D20C33">
        <w:rPr>
          <w:rFonts w:ascii="Century Gothic" w:hAnsi="Century Gothic" w:cs="Times New Roman"/>
        </w:rPr>
        <w:t>Estudio de títulos.</w:t>
      </w:r>
    </w:p>
    <w:p w14:paraId="396E3586" w14:textId="77777777" w:rsidR="00C11E6A" w:rsidRDefault="00C11E6A" w:rsidP="00C11E6A">
      <w:pPr>
        <w:pStyle w:val="Sinespaciado"/>
        <w:ind w:left="360"/>
        <w:jc w:val="both"/>
        <w:rPr>
          <w:rFonts w:ascii="Century Gothic" w:hAnsi="Century Gothic" w:cs="Times New Roman"/>
          <w:highlight w:val="yellow"/>
        </w:rPr>
      </w:pPr>
    </w:p>
    <w:p w14:paraId="5A27C692" w14:textId="7EF14EEA" w:rsidR="00C11E6A" w:rsidRPr="00C11E6A" w:rsidRDefault="00C11E6A" w:rsidP="004A2A57">
      <w:pPr>
        <w:pStyle w:val="Sinespaciado"/>
        <w:jc w:val="both"/>
        <w:rPr>
          <w:rFonts w:ascii="Century Gothic" w:hAnsi="Century Gothic" w:cs="Times New Roman"/>
        </w:rPr>
      </w:pPr>
      <w:r w:rsidRPr="00C11E6A">
        <w:rPr>
          <w:rFonts w:ascii="Century Gothic" w:hAnsi="Century Gothic" w:cs="Times New Roman"/>
        </w:rPr>
        <w:t xml:space="preserve">Para este </w:t>
      </w:r>
      <w:r w:rsidR="005133D4">
        <w:rPr>
          <w:rFonts w:ascii="Century Gothic" w:hAnsi="Century Gothic" w:cs="Times New Roman"/>
        </w:rPr>
        <w:t>procedimiento</w:t>
      </w:r>
      <w:r w:rsidRPr="00C11E6A">
        <w:rPr>
          <w:rFonts w:ascii="Century Gothic" w:hAnsi="Century Gothic" w:cs="Times New Roman"/>
        </w:rPr>
        <w:t xml:space="preserve"> se deberá aportar la </w:t>
      </w:r>
      <w:r w:rsidR="00D20C33" w:rsidRPr="00C11E6A">
        <w:rPr>
          <w:rFonts w:ascii="Century Gothic" w:hAnsi="Century Gothic" w:cs="Times New Roman"/>
        </w:rPr>
        <w:t xml:space="preserve">siguiente </w:t>
      </w:r>
      <w:r w:rsidR="00D20C33">
        <w:rPr>
          <w:rFonts w:ascii="Century Gothic" w:hAnsi="Century Gothic" w:cs="Times New Roman"/>
        </w:rPr>
        <w:t xml:space="preserve">documentación, </w:t>
      </w:r>
      <w:r w:rsidRPr="00C11E6A">
        <w:rPr>
          <w:rFonts w:ascii="Century Gothic" w:hAnsi="Century Gothic" w:cs="Times New Roman"/>
        </w:rPr>
        <w:t>según sea el caso:</w:t>
      </w:r>
    </w:p>
    <w:p w14:paraId="2BF8B741" w14:textId="77777777" w:rsidR="00844B2A" w:rsidRPr="00C11E6A" w:rsidRDefault="00844B2A" w:rsidP="00844B2A">
      <w:pPr>
        <w:pStyle w:val="Sinespaciado"/>
        <w:jc w:val="both"/>
        <w:rPr>
          <w:rFonts w:ascii="Century Gothic" w:hAnsi="Century Gothic" w:cs="Times New Roman"/>
        </w:rPr>
      </w:pPr>
    </w:p>
    <w:p w14:paraId="0AD2990C" w14:textId="64760B2E" w:rsidR="00C11E6A" w:rsidRDefault="00C11E6A" w:rsidP="00C11E6A">
      <w:pPr>
        <w:pStyle w:val="Sinespaciado"/>
        <w:ind w:left="360"/>
        <w:jc w:val="both"/>
        <w:rPr>
          <w:rFonts w:ascii="Century Gothic" w:hAnsi="Century Gothic" w:cs="Times New Roman"/>
          <w:u w:val="single"/>
        </w:rPr>
      </w:pPr>
      <w:r w:rsidRPr="00D20C33">
        <w:rPr>
          <w:rFonts w:ascii="Century Gothic" w:hAnsi="Century Gothic" w:cs="Times New Roman"/>
          <w:u w:val="single"/>
        </w:rPr>
        <w:t>Propietario</w:t>
      </w:r>
      <w:r w:rsidR="0079570E">
        <w:rPr>
          <w:rFonts w:ascii="Century Gothic" w:hAnsi="Century Gothic" w:cs="Times New Roman"/>
          <w:u w:val="single"/>
        </w:rPr>
        <w:t>(</w:t>
      </w:r>
      <w:r w:rsidRPr="00D20C33">
        <w:rPr>
          <w:rFonts w:ascii="Century Gothic" w:hAnsi="Century Gothic" w:cs="Times New Roman"/>
          <w:u w:val="single"/>
        </w:rPr>
        <w:t>s</w:t>
      </w:r>
      <w:r w:rsidR="0079570E">
        <w:rPr>
          <w:rFonts w:ascii="Century Gothic" w:hAnsi="Century Gothic" w:cs="Times New Roman"/>
          <w:u w:val="single"/>
        </w:rPr>
        <w:t>)</w:t>
      </w:r>
      <w:r w:rsidR="00D20C33" w:rsidRPr="00D20C33">
        <w:rPr>
          <w:rFonts w:ascii="Century Gothic" w:hAnsi="Century Gothic" w:cs="Times New Roman"/>
          <w:u w:val="single"/>
        </w:rPr>
        <w:t xml:space="preserve"> de predio</w:t>
      </w:r>
      <w:r w:rsidR="0079570E">
        <w:rPr>
          <w:rFonts w:ascii="Century Gothic" w:hAnsi="Century Gothic" w:cs="Times New Roman"/>
          <w:u w:val="single"/>
        </w:rPr>
        <w:t>(</w:t>
      </w:r>
      <w:r w:rsidR="00D20C33" w:rsidRPr="00D20C33">
        <w:rPr>
          <w:rFonts w:ascii="Century Gothic" w:hAnsi="Century Gothic" w:cs="Times New Roman"/>
          <w:u w:val="single"/>
        </w:rPr>
        <w:t>s</w:t>
      </w:r>
      <w:r w:rsidR="0079570E">
        <w:rPr>
          <w:rFonts w:ascii="Century Gothic" w:hAnsi="Century Gothic" w:cs="Times New Roman"/>
          <w:u w:val="single"/>
        </w:rPr>
        <w:t>)</w:t>
      </w:r>
      <w:r w:rsidRPr="00D20C33">
        <w:rPr>
          <w:rFonts w:ascii="Century Gothic" w:hAnsi="Century Gothic" w:cs="Times New Roman"/>
          <w:u w:val="single"/>
        </w:rPr>
        <w:t>:</w:t>
      </w:r>
    </w:p>
    <w:p w14:paraId="16201CEA" w14:textId="77777777" w:rsidR="00D20C33" w:rsidRPr="00D20C33" w:rsidRDefault="00D20C33" w:rsidP="00C11E6A">
      <w:pPr>
        <w:pStyle w:val="Sinespaciado"/>
        <w:ind w:left="360"/>
        <w:jc w:val="both"/>
        <w:rPr>
          <w:rFonts w:ascii="Century Gothic" w:hAnsi="Century Gothic" w:cs="Times New Roman"/>
          <w:u w:val="single"/>
        </w:rPr>
      </w:pPr>
    </w:p>
    <w:p w14:paraId="1519AE27" w14:textId="32768644" w:rsidR="00C11E6A" w:rsidRDefault="00844B2A" w:rsidP="00844B2A">
      <w:pPr>
        <w:pStyle w:val="Sinespaciado"/>
        <w:numPr>
          <w:ilvl w:val="0"/>
          <w:numId w:val="13"/>
        </w:numPr>
        <w:jc w:val="both"/>
        <w:rPr>
          <w:rFonts w:ascii="Century Gothic" w:hAnsi="Century Gothic" w:cs="Times New Roman"/>
        </w:rPr>
      </w:pPr>
      <w:r>
        <w:rPr>
          <w:rFonts w:ascii="Century Gothic" w:hAnsi="Century Gothic" w:cs="Times New Roman"/>
        </w:rPr>
        <w:t>C</w:t>
      </w:r>
      <w:r w:rsidR="0079570E">
        <w:rPr>
          <w:rFonts w:ascii="Century Gothic" w:hAnsi="Century Gothic" w:cs="Times New Roman"/>
        </w:rPr>
        <w:t>opia de c</w:t>
      </w:r>
      <w:r>
        <w:rPr>
          <w:rFonts w:ascii="Century Gothic" w:hAnsi="Century Gothic" w:cs="Times New Roman"/>
        </w:rPr>
        <w:t>édula de ciudadanía</w:t>
      </w:r>
    </w:p>
    <w:p w14:paraId="0A68173D" w14:textId="59711460" w:rsidR="00D20C33" w:rsidRDefault="00D20C33" w:rsidP="00844B2A">
      <w:pPr>
        <w:pStyle w:val="Sinespaciado"/>
        <w:numPr>
          <w:ilvl w:val="0"/>
          <w:numId w:val="13"/>
        </w:numPr>
        <w:jc w:val="both"/>
        <w:rPr>
          <w:rFonts w:ascii="Century Gothic" w:hAnsi="Century Gothic" w:cs="Times New Roman"/>
        </w:rPr>
      </w:pPr>
      <w:r>
        <w:rPr>
          <w:rFonts w:ascii="Century Gothic" w:hAnsi="Century Gothic" w:cs="Times New Roman"/>
        </w:rPr>
        <w:t>Copia de escritura pública</w:t>
      </w:r>
    </w:p>
    <w:p w14:paraId="2AF5D25F" w14:textId="3690F941" w:rsidR="00844B2A" w:rsidRDefault="00844B2A" w:rsidP="00844B2A">
      <w:pPr>
        <w:pStyle w:val="Sinespaciado"/>
        <w:numPr>
          <w:ilvl w:val="0"/>
          <w:numId w:val="13"/>
        </w:numPr>
        <w:jc w:val="both"/>
        <w:rPr>
          <w:rFonts w:ascii="Century Gothic" w:hAnsi="Century Gothic" w:cs="Times New Roman"/>
        </w:rPr>
      </w:pPr>
      <w:r>
        <w:rPr>
          <w:rFonts w:ascii="Century Gothic" w:hAnsi="Century Gothic" w:cs="Times New Roman"/>
        </w:rPr>
        <w:t xml:space="preserve">Certificado de libertad </w:t>
      </w:r>
      <w:r w:rsidR="00D20C33">
        <w:rPr>
          <w:rFonts w:ascii="Century Gothic" w:hAnsi="Century Gothic" w:cs="Times New Roman"/>
        </w:rPr>
        <w:t>con expedición no superar a un (1) mes</w:t>
      </w:r>
    </w:p>
    <w:p w14:paraId="7174462F" w14:textId="1EB3B10F" w:rsidR="00D20C33" w:rsidRPr="00840D17" w:rsidRDefault="00D20C33" w:rsidP="00844B2A">
      <w:pPr>
        <w:pStyle w:val="Sinespaciado"/>
        <w:numPr>
          <w:ilvl w:val="0"/>
          <w:numId w:val="13"/>
        </w:numPr>
        <w:jc w:val="both"/>
        <w:rPr>
          <w:rFonts w:ascii="Century Gothic" w:hAnsi="Century Gothic" w:cs="Times New Roman"/>
        </w:rPr>
      </w:pPr>
      <w:r w:rsidRPr="00840D17">
        <w:rPr>
          <w:rFonts w:ascii="Century Gothic" w:hAnsi="Century Gothic" w:cs="Times New Roman"/>
        </w:rPr>
        <w:t>Poder autenticado en notaria por todos los dueños y por quien aceptará el poder, es decir, por el beneficiario</w:t>
      </w:r>
      <w:r w:rsidR="00EB6E49" w:rsidRPr="00840D17">
        <w:rPr>
          <w:rFonts w:ascii="Century Gothic" w:hAnsi="Century Gothic" w:cs="Times New Roman"/>
        </w:rPr>
        <w:t xml:space="preserve"> (aplica para cuando el predio tiene más de un propietario)</w:t>
      </w:r>
    </w:p>
    <w:p w14:paraId="0B9B01C5" w14:textId="77777777" w:rsidR="00D20C33" w:rsidRDefault="00D20C33" w:rsidP="00D20C33">
      <w:pPr>
        <w:pStyle w:val="Sinespaciado"/>
        <w:ind w:left="360"/>
        <w:jc w:val="both"/>
        <w:rPr>
          <w:rFonts w:ascii="Century Gothic" w:hAnsi="Century Gothic" w:cs="Times New Roman"/>
        </w:rPr>
      </w:pPr>
    </w:p>
    <w:p w14:paraId="0965D482" w14:textId="7863CE54" w:rsidR="00D20C33" w:rsidRPr="0079570E" w:rsidRDefault="00D20C33" w:rsidP="00D20C33">
      <w:pPr>
        <w:pStyle w:val="Sinespaciado"/>
        <w:ind w:left="360"/>
        <w:jc w:val="both"/>
        <w:rPr>
          <w:rFonts w:ascii="Century Gothic" w:hAnsi="Century Gothic" w:cs="Times New Roman"/>
          <w:u w:val="single"/>
        </w:rPr>
      </w:pPr>
      <w:r w:rsidRPr="0064198A">
        <w:rPr>
          <w:rFonts w:ascii="Century Gothic" w:hAnsi="Century Gothic" w:cs="Times New Roman"/>
          <w:u w:val="single"/>
        </w:rPr>
        <w:t>Poseedor</w:t>
      </w:r>
      <w:r w:rsidR="0079570E" w:rsidRPr="0064198A">
        <w:rPr>
          <w:rFonts w:ascii="Century Gothic" w:hAnsi="Century Gothic" w:cs="Times New Roman"/>
          <w:u w:val="single"/>
        </w:rPr>
        <w:t>(es)</w:t>
      </w:r>
      <w:r w:rsidRPr="0064198A">
        <w:rPr>
          <w:rFonts w:ascii="Century Gothic" w:hAnsi="Century Gothic" w:cs="Times New Roman"/>
          <w:u w:val="single"/>
        </w:rPr>
        <w:t xml:space="preserve"> u ocupante</w:t>
      </w:r>
      <w:r w:rsidR="0079570E" w:rsidRPr="0064198A">
        <w:rPr>
          <w:rFonts w:ascii="Century Gothic" w:hAnsi="Century Gothic" w:cs="Times New Roman"/>
          <w:u w:val="single"/>
        </w:rPr>
        <w:t>(s)</w:t>
      </w:r>
      <w:r w:rsidRPr="0064198A">
        <w:rPr>
          <w:rFonts w:ascii="Century Gothic" w:hAnsi="Century Gothic" w:cs="Times New Roman"/>
          <w:u w:val="single"/>
        </w:rPr>
        <w:t xml:space="preserve"> de buena fe:</w:t>
      </w:r>
    </w:p>
    <w:p w14:paraId="6D0D2F8C" w14:textId="77777777" w:rsidR="00D20C33" w:rsidRDefault="00D20C33" w:rsidP="00D20C33">
      <w:pPr>
        <w:pStyle w:val="Sinespaciado"/>
        <w:ind w:left="360"/>
        <w:jc w:val="both"/>
        <w:rPr>
          <w:rFonts w:ascii="Century Gothic" w:hAnsi="Century Gothic" w:cs="Times New Roman"/>
        </w:rPr>
      </w:pPr>
    </w:p>
    <w:p w14:paraId="6CCA9829" w14:textId="46E760DE" w:rsidR="00D20C33" w:rsidRDefault="00D20C33" w:rsidP="00D20C33">
      <w:pPr>
        <w:pStyle w:val="Sinespaciado"/>
        <w:numPr>
          <w:ilvl w:val="0"/>
          <w:numId w:val="21"/>
        </w:numPr>
        <w:jc w:val="both"/>
        <w:rPr>
          <w:rFonts w:ascii="Century Gothic" w:hAnsi="Century Gothic" w:cs="Times New Roman"/>
        </w:rPr>
      </w:pPr>
      <w:r>
        <w:rPr>
          <w:rFonts w:ascii="Century Gothic" w:hAnsi="Century Gothic" w:cs="Times New Roman"/>
        </w:rPr>
        <w:t>C</w:t>
      </w:r>
      <w:r w:rsidR="0079570E">
        <w:rPr>
          <w:rFonts w:ascii="Century Gothic" w:hAnsi="Century Gothic" w:cs="Times New Roman"/>
        </w:rPr>
        <w:t>opia de c</w:t>
      </w:r>
      <w:r>
        <w:rPr>
          <w:rFonts w:ascii="Century Gothic" w:hAnsi="Century Gothic" w:cs="Times New Roman"/>
        </w:rPr>
        <w:t>édula de ciudadanía</w:t>
      </w:r>
    </w:p>
    <w:p w14:paraId="6B0A36D4" w14:textId="335F3FE0" w:rsidR="006E1C4F" w:rsidRDefault="006E1C4F" w:rsidP="006E1C4F">
      <w:pPr>
        <w:pStyle w:val="Sinespaciado"/>
        <w:numPr>
          <w:ilvl w:val="0"/>
          <w:numId w:val="21"/>
        </w:numPr>
        <w:jc w:val="both"/>
        <w:rPr>
          <w:rFonts w:ascii="Century Gothic" w:hAnsi="Century Gothic" w:cs="Times New Roman"/>
        </w:rPr>
      </w:pPr>
      <w:r>
        <w:rPr>
          <w:rFonts w:ascii="Century Gothic" w:hAnsi="Century Gothic" w:cs="Times New Roman"/>
        </w:rPr>
        <w:t>Certificado de tradición y libertad del (los) predio (s), copia de escritura o certificado de sana posesión expedido por la JAC</w:t>
      </w:r>
    </w:p>
    <w:p w14:paraId="0BFDF347" w14:textId="77777777" w:rsidR="00C11E6A" w:rsidRDefault="00C11E6A" w:rsidP="00C11E6A">
      <w:pPr>
        <w:pStyle w:val="Sinespaciado"/>
        <w:ind w:left="360"/>
        <w:jc w:val="both"/>
        <w:rPr>
          <w:rFonts w:ascii="Century Gothic" w:hAnsi="Century Gothic" w:cs="Times New Roman"/>
        </w:rPr>
      </w:pPr>
    </w:p>
    <w:p w14:paraId="4C625DC5" w14:textId="250CFB33" w:rsidR="0079570E" w:rsidRDefault="0079570E" w:rsidP="00C11E6A">
      <w:pPr>
        <w:pStyle w:val="Sinespaciado"/>
        <w:ind w:left="360"/>
        <w:jc w:val="both"/>
        <w:rPr>
          <w:rFonts w:ascii="Century Gothic" w:hAnsi="Century Gothic" w:cs="Times New Roman"/>
        </w:rPr>
      </w:pPr>
      <w:r w:rsidRPr="0079570E">
        <w:rPr>
          <w:rFonts w:ascii="Century Gothic" w:hAnsi="Century Gothic" w:cs="Times New Roman"/>
          <w:u w:val="single"/>
        </w:rPr>
        <w:t xml:space="preserve">Poseedor de sucesión </w:t>
      </w:r>
      <w:r>
        <w:rPr>
          <w:rFonts w:ascii="Century Gothic" w:hAnsi="Century Gothic" w:cs="Times New Roman"/>
          <w:u w:val="single"/>
        </w:rPr>
        <w:t>i</w:t>
      </w:r>
      <w:r w:rsidRPr="0079570E">
        <w:rPr>
          <w:rFonts w:ascii="Century Gothic" w:hAnsi="Century Gothic" w:cs="Times New Roman"/>
          <w:u w:val="single"/>
        </w:rPr>
        <w:t>líquida</w:t>
      </w:r>
      <w:r>
        <w:rPr>
          <w:rFonts w:ascii="Century Gothic" w:hAnsi="Century Gothic" w:cs="Times New Roman"/>
        </w:rPr>
        <w:t>:</w:t>
      </w:r>
    </w:p>
    <w:p w14:paraId="508C8222" w14:textId="77777777" w:rsidR="0079570E" w:rsidRDefault="0079570E" w:rsidP="00C11E6A">
      <w:pPr>
        <w:pStyle w:val="Sinespaciado"/>
        <w:ind w:left="360"/>
        <w:jc w:val="both"/>
        <w:rPr>
          <w:rFonts w:ascii="Century Gothic" w:hAnsi="Century Gothic" w:cs="Times New Roman"/>
        </w:rPr>
      </w:pPr>
    </w:p>
    <w:p w14:paraId="3E11BA31" w14:textId="0390ADB3" w:rsidR="005133D4" w:rsidRPr="005133D4" w:rsidRDefault="005133D4" w:rsidP="005133D4">
      <w:pPr>
        <w:pStyle w:val="Sinespaciado"/>
        <w:numPr>
          <w:ilvl w:val="0"/>
          <w:numId w:val="22"/>
        </w:numPr>
        <w:jc w:val="both"/>
        <w:rPr>
          <w:rFonts w:ascii="Century Gothic" w:hAnsi="Century Gothic" w:cs="Times New Roman"/>
        </w:rPr>
      </w:pPr>
      <w:r>
        <w:rPr>
          <w:rFonts w:ascii="Century Gothic" w:hAnsi="Century Gothic" w:cs="Times New Roman"/>
        </w:rPr>
        <w:t>Certificado de libertad con expedición no superar a un (1) mes del bien</w:t>
      </w:r>
    </w:p>
    <w:p w14:paraId="142A15F5" w14:textId="7A3E2B58" w:rsidR="0079570E" w:rsidRDefault="0079570E" w:rsidP="0079570E">
      <w:pPr>
        <w:pStyle w:val="Sinespaciado"/>
        <w:numPr>
          <w:ilvl w:val="0"/>
          <w:numId w:val="22"/>
        </w:numPr>
        <w:jc w:val="both"/>
        <w:rPr>
          <w:rFonts w:ascii="Century Gothic" w:hAnsi="Century Gothic" w:cs="Times New Roman"/>
        </w:rPr>
      </w:pPr>
      <w:r>
        <w:rPr>
          <w:rFonts w:ascii="Century Gothic" w:hAnsi="Century Gothic" w:cs="Times New Roman"/>
        </w:rPr>
        <w:t>Copia de cédula de ciudadanía de todos los herederos</w:t>
      </w:r>
    </w:p>
    <w:p w14:paraId="598EAC39" w14:textId="6532FC21" w:rsidR="0079570E" w:rsidRDefault="0079570E" w:rsidP="0079570E">
      <w:pPr>
        <w:pStyle w:val="Sinespaciado"/>
        <w:numPr>
          <w:ilvl w:val="0"/>
          <w:numId w:val="22"/>
        </w:numPr>
        <w:jc w:val="both"/>
        <w:rPr>
          <w:rFonts w:ascii="Century Gothic" w:hAnsi="Century Gothic" w:cs="Times New Roman"/>
        </w:rPr>
      </w:pPr>
      <w:r>
        <w:rPr>
          <w:rFonts w:ascii="Century Gothic" w:hAnsi="Century Gothic" w:cs="Times New Roman"/>
        </w:rPr>
        <w:t>Copia de registros civiles de nacimiento</w:t>
      </w:r>
    </w:p>
    <w:p w14:paraId="7F839182" w14:textId="77777777" w:rsidR="005133D4" w:rsidRDefault="005133D4" w:rsidP="005133D4">
      <w:pPr>
        <w:pStyle w:val="Sinespaciado"/>
        <w:numPr>
          <w:ilvl w:val="0"/>
          <w:numId w:val="22"/>
        </w:numPr>
        <w:jc w:val="both"/>
        <w:rPr>
          <w:rFonts w:ascii="Century Gothic" w:hAnsi="Century Gothic" w:cs="Times New Roman"/>
        </w:rPr>
      </w:pPr>
      <w:r>
        <w:rPr>
          <w:rFonts w:ascii="Century Gothic" w:hAnsi="Century Gothic" w:cs="Times New Roman"/>
        </w:rPr>
        <w:t>Copia de registro civil de defunción del causante</w:t>
      </w:r>
    </w:p>
    <w:p w14:paraId="1A706060" w14:textId="35DB48ED" w:rsidR="0079570E" w:rsidRDefault="005133D4" w:rsidP="0079570E">
      <w:pPr>
        <w:pStyle w:val="Sinespaciado"/>
        <w:numPr>
          <w:ilvl w:val="0"/>
          <w:numId w:val="22"/>
        </w:numPr>
        <w:jc w:val="both"/>
        <w:rPr>
          <w:rFonts w:ascii="Century Gothic" w:hAnsi="Century Gothic" w:cs="Times New Roman"/>
        </w:rPr>
      </w:pPr>
      <w:r>
        <w:rPr>
          <w:rFonts w:ascii="Century Gothic" w:hAnsi="Century Gothic" w:cs="Times New Roman"/>
        </w:rPr>
        <w:t>Copia de registro civil de matrimonio, si hay cónyuge</w:t>
      </w:r>
    </w:p>
    <w:p w14:paraId="08410229" w14:textId="77DF75A6" w:rsidR="005133D4" w:rsidRDefault="005133D4" w:rsidP="0079570E">
      <w:pPr>
        <w:pStyle w:val="Sinespaciado"/>
        <w:numPr>
          <w:ilvl w:val="0"/>
          <w:numId w:val="22"/>
        </w:numPr>
        <w:jc w:val="both"/>
        <w:rPr>
          <w:rFonts w:ascii="Century Gothic" w:hAnsi="Century Gothic" w:cs="Times New Roman"/>
        </w:rPr>
      </w:pPr>
      <w:r>
        <w:rPr>
          <w:rFonts w:ascii="Century Gothic" w:hAnsi="Century Gothic" w:cs="Times New Roman"/>
        </w:rPr>
        <w:t>Poder autenticado en notaria por los otros herederos y por quien aceptará el poder, es decir, el beneficiario</w:t>
      </w:r>
    </w:p>
    <w:p w14:paraId="7FA9EC3F" w14:textId="77777777" w:rsidR="00C11E6A" w:rsidRPr="00C11E6A" w:rsidRDefault="00C11E6A" w:rsidP="005133D4">
      <w:pPr>
        <w:pStyle w:val="Sinespaciado"/>
        <w:jc w:val="both"/>
        <w:rPr>
          <w:rFonts w:ascii="Century Gothic" w:hAnsi="Century Gothic" w:cs="Times New Roman"/>
        </w:rPr>
      </w:pPr>
    </w:p>
    <w:p w14:paraId="372C94B6" w14:textId="6A501005" w:rsidR="00C11E6A" w:rsidRPr="00C11E6A" w:rsidRDefault="00C11E6A" w:rsidP="00C11E6A">
      <w:pPr>
        <w:pStyle w:val="Sinespaciado"/>
        <w:ind w:left="360"/>
        <w:jc w:val="both"/>
        <w:rPr>
          <w:rFonts w:ascii="Century Gothic" w:hAnsi="Century Gothic" w:cs="Times New Roman"/>
        </w:rPr>
      </w:pPr>
      <w:r w:rsidRPr="005133D4">
        <w:rPr>
          <w:rFonts w:ascii="Century Gothic" w:hAnsi="Century Gothic" w:cs="Times New Roman"/>
          <w:b/>
          <w:bCs/>
        </w:rPr>
        <w:t>Nota:</w:t>
      </w:r>
      <w:r>
        <w:rPr>
          <w:rFonts w:ascii="Century Gothic" w:hAnsi="Century Gothic" w:cs="Times New Roman"/>
        </w:rPr>
        <w:t xml:space="preserve"> Se valorará el presente requisito de acuerdo con la condición de propiedad del área seleccionada.</w:t>
      </w:r>
    </w:p>
    <w:p w14:paraId="214E5DAD" w14:textId="77777777" w:rsidR="005133D4" w:rsidRDefault="005133D4" w:rsidP="001129FC">
      <w:pPr>
        <w:pStyle w:val="Sinespaciado"/>
        <w:jc w:val="both"/>
        <w:rPr>
          <w:rFonts w:ascii="Century Gothic" w:hAnsi="Century Gothic" w:cs="Times New Roman"/>
        </w:rPr>
      </w:pPr>
    </w:p>
    <w:p w14:paraId="39209CA3" w14:textId="0C948EDF" w:rsidR="001129FC" w:rsidRPr="0041007E" w:rsidRDefault="001129FC" w:rsidP="001129FC">
      <w:pPr>
        <w:pStyle w:val="Sinespaciado"/>
        <w:jc w:val="both"/>
        <w:rPr>
          <w:rFonts w:ascii="Century Gothic" w:hAnsi="Century Gothic" w:cs="Times New Roman"/>
          <w:b/>
          <w:bCs/>
        </w:rPr>
      </w:pPr>
      <w:r w:rsidRPr="0041007E">
        <w:rPr>
          <w:rFonts w:ascii="Century Gothic" w:hAnsi="Century Gothic" w:cs="Times New Roman"/>
          <w:b/>
          <w:bCs/>
        </w:rPr>
        <w:t xml:space="preserve">Verificación </w:t>
      </w:r>
      <w:r>
        <w:rPr>
          <w:rFonts w:ascii="Century Gothic" w:hAnsi="Century Gothic" w:cs="Times New Roman"/>
          <w:b/>
          <w:bCs/>
        </w:rPr>
        <w:t>técnica (en campo)</w:t>
      </w:r>
    </w:p>
    <w:p w14:paraId="3325F00F" w14:textId="77777777" w:rsidR="001129FC" w:rsidRDefault="001129FC" w:rsidP="001129FC">
      <w:pPr>
        <w:pStyle w:val="Sinespaciado"/>
        <w:jc w:val="both"/>
        <w:rPr>
          <w:rFonts w:ascii="Century Gothic" w:hAnsi="Century Gothic" w:cs="Times New Roman"/>
        </w:rPr>
      </w:pPr>
    </w:p>
    <w:p w14:paraId="517736EE" w14:textId="2E995571" w:rsidR="001129FC" w:rsidRDefault="001129FC" w:rsidP="001129FC">
      <w:pPr>
        <w:pStyle w:val="Sinespaciado"/>
        <w:numPr>
          <w:ilvl w:val="0"/>
          <w:numId w:val="16"/>
        </w:numPr>
        <w:jc w:val="both"/>
        <w:rPr>
          <w:rFonts w:ascii="Century Gothic" w:hAnsi="Century Gothic" w:cs="Times New Roman"/>
        </w:rPr>
      </w:pPr>
      <w:r>
        <w:rPr>
          <w:rFonts w:ascii="Century Gothic" w:hAnsi="Century Gothic" w:cs="Times New Roman"/>
        </w:rPr>
        <w:t>La (s) zona (s) seleccionada (s) cumple (n) con los 5.000 m</w:t>
      </w:r>
      <w:r>
        <w:rPr>
          <w:rFonts w:ascii="Century Gothic" w:hAnsi="Century Gothic" w:cs="Times New Roman"/>
          <w:vertAlign w:val="superscript"/>
        </w:rPr>
        <w:t>2</w:t>
      </w:r>
      <w:r>
        <w:rPr>
          <w:rFonts w:ascii="Century Gothic" w:hAnsi="Century Gothic" w:cs="Times New Roman"/>
        </w:rPr>
        <w:t xml:space="preserve"> (o 2 predios no contiguos de 2.500 m</w:t>
      </w:r>
      <w:r w:rsidRPr="00E14C75">
        <w:rPr>
          <w:rFonts w:ascii="Century Gothic" w:hAnsi="Century Gothic" w:cs="Times New Roman"/>
          <w:vertAlign w:val="superscript"/>
        </w:rPr>
        <w:t>2</w:t>
      </w:r>
      <w:r>
        <w:rPr>
          <w:rFonts w:ascii="Century Gothic" w:hAnsi="Century Gothic" w:cs="Times New Roman"/>
        </w:rPr>
        <w:t>)</w:t>
      </w:r>
    </w:p>
    <w:p w14:paraId="65832D3D" w14:textId="77777777" w:rsidR="001129FC" w:rsidRPr="0041007E" w:rsidRDefault="001129FC" w:rsidP="001129FC">
      <w:pPr>
        <w:pStyle w:val="Sinespaciado"/>
        <w:numPr>
          <w:ilvl w:val="0"/>
          <w:numId w:val="16"/>
        </w:numPr>
        <w:jc w:val="both"/>
        <w:rPr>
          <w:rFonts w:ascii="Century Gothic" w:hAnsi="Century Gothic" w:cs="Times New Roman"/>
        </w:rPr>
      </w:pPr>
      <w:r>
        <w:rPr>
          <w:rFonts w:ascii="Century Gothic" w:hAnsi="Century Gothic" w:cs="Times New Roman"/>
        </w:rPr>
        <w:t>El (los) sitio(s) objeto de restauración se encuentra(n) dentro del área protegida, de manera total o parcial.</w:t>
      </w:r>
    </w:p>
    <w:p w14:paraId="6A4477C2" w14:textId="406830B1" w:rsidR="008D352C" w:rsidRPr="007E4F7D" w:rsidRDefault="001129FC" w:rsidP="004C2BCA">
      <w:pPr>
        <w:pStyle w:val="Sinespaciado"/>
        <w:numPr>
          <w:ilvl w:val="0"/>
          <w:numId w:val="16"/>
        </w:numPr>
        <w:jc w:val="both"/>
        <w:rPr>
          <w:rFonts w:ascii="Century Gothic" w:hAnsi="Century Gothic" w:cs="Times New Roman"/>
        </w:rPr>
      </w:pPr>
      <w:r w:rsidRPr="007E4F7D">
        <w:rPr>
          <w:rFonts w:ascii="Century Gothic" w:hAnsi="Century Gothic" w:cs="Times New Roman"/>
        </w:rPr>
        <w:lastRenderedPageBreak/>
        <w:t xml:space="preserve">El (las) área(s) a </w:t>
      </w:r>
      <w:r w:rsidR="007E4F7D" w:rsidRPr="007E4F7D">
        <w:rPr>
          <w:rFonts w:ascii="Century Gothic" w:hAnsi="Century Gothic" w:cs="Times New Roman"/>
        </w:rPr>
        <w:t xml:space="preserve">intervenir </w:t>
      </w:r>
      <w:r w:rsidRPr="007E4F7D">
        <w:rPr>
          <w:rFonts w:ascii="Century Gothic" w:hAnsi="Century Gothic" w:cs="Times New Roman"/>
        </w:rPr>
        <w:t>se encuentra(n) aislada(s) de cualquier presión externa</w:t>
      </w:r>
      <w:r w:rsidR="007E4F7D" w:rsidRPr="007E4F7D">
        <w:rPr>
          <w:rFonts w:ascii="Century Gothic" w:hAnsi="Century Gothic" w:cs="Times New Roman"/>
        </w:rPr>
        <w:t>, es decir,</w:t>
      </w:r>
      <w:r w:rsidR="007E4F7D">
        <w:rPr>
          <w:rFonts w:ascii="Century Gothic" w:hAnsi="Century Gothic" w:cs="Times New Roman"/>
        </w:rPr>
        <w:t xml:space="preserve"> </w:t>
      </w:r>
      <w:r w:rsidR="007E4F7D" w:rsidRPr="007E4F7D">
        <w:rPr>
          <w:rFonts w:ascii="Century Gothic" w:hAnsi="Century Gothic" w:cs="Times New Roman"/>
        </w:rPr>
        <w:t>zonas donde no ingrese ganado u otros animales domésticos que puedan afectar el proceso de recuperación natural o las siembras realizadas.</w:t>
      </w:r>
    </w:p>
    <w:p w14:paraId="2A52DE6E" w14:textId="77777777" w:rsidR="00E02F35" w:rsidRDefault="00E02F35" w:rsidP="00174BBD">
      <w:pPr>
        <w:pStyle w:val="Sinespaciado"/>
        <w:jc w:val="both"/>
        <w:rPr>
          <w:rFonts w:ascii="Century Gothic" w:hAnsi="Century Gothic" w:cs="Times New Roman"/>
        </w:rPr>
      </w:pPr>
    </w:p>
    <w:p w14:paraId="2AD55550" w14:textId="715E896B" w:rsidR="00891F3F" w:rsidRDefault="00E02F35" w:rsidP="00174BBD">
      <w:pPr>
        <w:pStyle w:val="Sinespaciado"/>
        <w:jc w:val="both"/>
        <w:rPr>
          <w:rFonts w:ascii="Century Gothic" w:hAnsi="Century Gothic" w:cs="Times New Roman"/>
        </w:rPr>
      </w:pPr>
      <w:r>
        <w:rPr>
          <w:rFonts w:ascii="Century Gothic" w:hAnsi="Century Gothic" w:cs="Times New Roman"/>
        </w:rPr>
        <w:t xml:space="preserve">Dentro del proceso de verificación técnica, y </w:t>
      </w:r>
      <w:r w:rsidR="00211766">
        <w:rPr>
          <w:rFonts w:ascii="Century Gothic" w:hAnsi="Century Gothic" w:cs="Times New Roman"/>
        </w:rPr>
        <w:t xml:space="preserve">en caso de que se </w:t>
      </w:r>
      <w:r>
        <w:rPr>
          <w:rFonts w:ascii="Century Gothic" w:hAnsi="Century Gothic" w:cs="Times New Roman"/>
        </w:rPr>
        <w:t xml:space="preserve">corrobore </w:t>
      </w:r>
      <w:r w:rsidR="00211766">
        <w:rPr>
          <w:rFonts w:ascii="Century Gothic" w:hAnsi="Century Gothic" w:cs="Times New Roman"/>
        </w:rPr>
        <w:t xml:space="preserve">el cumplimiento de </w:t>
      </w:r>
      <w:r>
        <w:rPr>
          <w:rFonts w:ascii="Century Gothic" w:hAnsi="Century Gothic" w:cs="Times New Roman"/>
        </w:rPr>
        <w:t xml:space="preserve">los demás </w:t>
      </w:r>
      <w:r w:rsidR="00910DC1">
        <w:rPr>
          <w:rFonts w:ascii="Century Gothic" w:hAnsi="Century Gothic" w:cs="Times New Roman"/>
        </w:rPr>
        <w:t>requisitos</w:t>
      </w:r>
      <w:r>
        <w:rPr>
          <w:rFonts w:ascii="Century Gothic" w:hAnsi="Century Gothic" w:cs="Times New Roman"/>
        </w:rPr>
        <w:t xml:space="preserve"> mencionados,</w:t>
      </w:r>
      <w:r w:rsidR="00211766">
        <w:rPr>
          <w:rFonts w:ascii="Century Gothic" w:hAnsi="Century Gothic" w:cs="Times New Roman"/>
        </w:rPr>
        <w:t xml:space="preserve"> se dará paso a la </w:t>
      </w:r>
      <w:r w:rsidR="00211766" w:rsidRPr="00910DC1">
        <w:rPr>
          <w:rFonts w:ascii="Century Gothic" w:hAnsi="Century Gothic" w:cs="Times New Roman"/>
          <w:b/>
          <w:bCs/>
          <w:i/>
          <w:iCs/>
        </w:rPr>
        <w:t>caracterización</w:t>
      </w:r>
      <w:r w:rsidR="00211766">
        <w:rPr>
          <w:rFonts w:ascii="Century Gothic" w:hAnsi="Century Gothic" w:cs="Times New Roman"/>
        </w:rPr>
        <w:t xml:space="preserve"> del</w:t>
      </w:r>
      <w:r w:rsidR="00910DC1">
        <w:rPr>
          <w:rFonts w:ascii="Century Gothic" w:hAnsi="Century Gothic" w:cs="Times New Roman"/>
        </w:rPr>
        <w:t xml:space="preserve"> (las)</w:t>
      </w:r>
      <w:r w:rsidR="00211766">
        <w:rPr>
          <w:rFonts w:ascii="Century Gothic" w:hAnsi="Century Gothic" w:cs="Times New Roman"/>
        </w:rPr>
        <w:t xml:space="preserve"> área</w:t>
      </w:r>
      <w:r>
        <w:rPr>
          <w:rFonts w:ascii="Century Gothic" w:hAnsi="Century Gothic" w:cs="Times New Roman"/>
        </w:rPr>
        <w:t xml:space="preserve"> </w:t>
      </w:r>
      <w:r w:rsidR="00910DC1">
        <w:rPr>
          <w:rFonts w:ascii="Century Gothic" w:hAnsi="Century Gothic" w:cs="Times New Roman"/>
        </w:rPr>
        <w:t xml:space="preserve">(s) </w:t>
      </w:r>
      <w:r>
        <w:rPr>
          <w:rFonts w:ascii="Century Gothic" w:hAnsi="Century Gothic" w:cs="Times New Roman"/>
        </w:rPr>
        <w:t>propuesta</w:t>
      </w:r>
      <w:r w:rsidR="00910DC1">
        <w:rPr>
          <w:rFonts w:ascii="Century Gothic" w:hAnsi="Century Gothic" w:cs="Times New Roman"/>
        </w:rPr>
        <w:t xml:space="preserve"> (s)</w:t>
      </w:r>
      <w:r>
        <w:rPr>
          <w:rFonts w:ascii="Century Gothic" w:hAnsi="Century Gothic" w:cs="Times New Roman"/>
        </w:rPr>
        <w:t>,</w:t>
      </w:r>
      <w:r w:rsidR="00211766">
        <w:rPr>
          <w:rFonts w:ascii="Century Gothic" w:hAnsi="Century Gothic" w:cs="Times New Roman"/>
        </w:rPr>
        <w:t xml:space="preserve"> </w:t>
      </w:r>
      <w:r w:rsidR="00211766" w:rsidRPr="00910DC1">
        <w:rPr>
          <w:rFonts w:ascii="Century Gothic" w:hAnsi="Century Gothic" w:cs="Times New Roman"/>
        </w:rPr>
        <w:t>haciendo uso de</w:t>
      </w:r>
      <w:r w:rsidR="001649C0" w:rsidRPr="00910DC1">
        <w:rPr>
          <w:rFonts w:ascii="Century Gothic" w:hAnsi="Century Gothic" w:cs="Times New Roman"/>
        </w:rPr>
        <w:t xml:space="preserve">l aplicativo </w:t>
      </w:r>
      <w:r w:rsidR="00211766" w:rsidRPr="00910DC1">
        <w:rPr>
          <w:rFonts w:ascii="Century Gothic" w:hAnsi="Century Gothic" w:cs="Times New Roman"/>
        </w:rPr>
        <w:t>ODK,</w:t>
      </w:r>
      <w:r w:rsidR="00211766">
        <w:rPr>
          <w:rFonts w:ascii="Century Gothic" w:hAnsi="Century Gothic" w:cs="Times New Roman"/>
        </w:rPr>
        <w:t xml:space="preserve"> identificando el estado o avance del proceso de regeneración natural, con el </w:t>
      </w:r>
      <w:r>
        <w:rPr>
          <w:rFonts w:ascii="Century Gothic" w:hAnsi="Century Gothic" w:cs="Times New Roman"/>
        </w:rPr>
        <w:t>fin</w:t>
      </w:r>
      <w:r w:rsidR="00211766">
        <w:rPr>
          <w:rFonts w:ascii="Century Gothic" w:hAnsi="Century Gothic" w:cs="Times New Roman"/>
        </w:rPr>
        <w:t xml:space="preserve"> de</w:t>
      </w:r>
      <w:r>
        <w:rPr>
          <w:rFonts w:ascii="Century Gothic" w:hAnsi="Century Gothic" w:cs="Times New Roman"/>
        </w:rPr>
        <w:t xml:space="preserve"> que</w:t>
      </w:r>
      <w:r w:rsidR="00211766">
        <w:rPr>
          <w:rFonts w:ascii="Century Gothic" w:hAnsi="Century Gothic" w:cs="Times New Roman"/>
        </w:rPr>
        <w:t xml:space="preserve">, una vez </w:t>
      </w:r>
      <w:r>
        <w:rPr>
          <w:rFonts w:ascii="Century Gothic" w:hAnsi="Century Gothic" w:cs="Times New Roman"/>
        </w:rPr>
        <w:t xml:space="preserve">inicien las gestiones de </w:t>
      </w:r>
      <w:r w:rsidR="00211766">
        <w:rPr>
          <w:rFonts w:ascii="Century Gothic" w:hAnsi="Century Gothic" w:cs="Times New Roman"/>
        </w:rPr>
        <w:t>suscripción del acuerdo</w:t>
      </w:r>
      <w:r>
        <w:rPr>
          <w:rFonts w:ascii="Century Gothic" w:hAnsi="Century Gothic" w:cs="Times New Roman"/>
        </w:rPr>
        <w:t xml:space="preserve"> de restauración</w:t>
      </w:r>
      <w:r w:rsidR="00211766">
        <w:rPr>
          <w:rFonts w:ascii="Century Gothic" w:hAnsi="Century Gothic" w:cs="Times New Roman"/>
        </w:rPr>
        <w:t xml:space="preserve">, </w:t>
      </w:r>
      <w:r>
        <w:rPr>
          <w:rFonts w:ascii="Century Gothic" w:hAnsi="Century Gothic" w:cs="Times New Roman"/>
        </w:rPr>
        <w:t>se dé</w:t>
      </w:r>
      <w:r w:rsidR="00211766">
        <w:rPr>
          <w:rFonts w:ascii="Century Gothic" w:hAnsi="Century Gothic" w:cs="Times New Roman"/>
        </w:rPr>
        <w:t xml:space="preserve"> línea técnica </w:t>
      </w:r>
      <w:r>
        <w:rPr>
          <w:rFonts w:ascii="Century Gothic" w:hAnsi="Century Gothic" w:cs="Times New Roman"/>
        </w:rPr>
        <w:t xml:space="preserve">considerando </w:t>
      </w:r>
      <w:r w:rsidR="00211766">
        <w:rPr>
          <w:rFonts w:ascii="Century Gothic" w:hAnsi="Century Gothic" w:cs="Times New Roman"/>
        </w:rPr>
        <w:t>el método de restauración a implementar (restauración no asistida o activa)</w:t>
      </w:r>
      <w:r w:rsidR="003D56F7">
        <w:rPr>
          <w:rFonts w:ascii="Century Gothic" w:hAnsi="Century Gothic" w:cs="Times New Roman"/>
        </w:rPr>
        <w:t xml:space="preserve">, </w:t>
      </w:r>
      <w:r w:rsidR="00791FA0">
        <w:rPr>
          <w:rFonts w:ascii="Century Gothic" w:hAnsi="Century Gothic" w:cs="Times New Roman"/>
        </w:rPr>
        <w:t xml:space="preserve">realizando selección de las especies adecuadas (Ver </w:t>
      </w:r>
      <w:r w:rsidR="00791FA0" w:rsidRPr="00791FA0">
        <w:rPr>
          <w:rFonts w:ascii="Century Gothic" w:hAnsi="Century Gothic" w:cs="Times New Roman"/>
          <w:b/>
          <w:bCs/>
          <w:i/>
          <w:iCs/>
        </w:rPr>
        <w:t>Matriz de especies recomendadas en procesos de restauración</w:t>
      </w:r>
      <w:r w:rsidR="00791FA0">
        <w:rPr>
          <w:rFonts w:ascii="Century Gothic" w:hAnsi="Century Gothic" w:cs="Times New Roman"/>
        </w:rPr>
        <w:t xml:space="preserve"> al final del documento) y definiendo las actividades particulares según sea el caso.</w:t>
      </w:r>
    </w:p>
    <w:p w14:paraId="2B0ADECC" w14:textId="77777777" w:rsidR="001649C0" w:rsidRDefault="001649C0" w:rsidP="00174BBD">
      <w:pPr>
        <w:pStyle w:val="Sinespaciado"/>
        <w:jc w:val="both"/>
        <w:rPr>
          <w:rFonts w:ascii="Century Gothic" w:hAnsi="Century Gothic" w:cs="Times New Roman"/>
        </w:rPr>
      </w:pPr>
    </w:p>
    <w:p w14:paraId="24845667" w14:textId="2A8BF3CC" w:rsidR="00AA3F86" w:rsidRPr="00AA3F86" w:rsidRDefault="00AA3F86" w:rsidP="00AA3F86">
      <w:pPr>
        <w:pStyle w:val="Ttulo2"/>
        <w:spacing w:line="240" w:lineRule="auto"/>
        <w:ind w:left="786" w:hanging="360"/>
        <w:jc w:val="both"/>
        <w:rPr>
          <w:rFonts w:ascii="Century Gothic" w:eastAsia="Arial Narrow" w:hAnsi="Century Gothic" w:cs="Arial Narrow"/>
          <w:b/>
          <w:color w:val="006877"/>
          <w:sz w:val="22"/>
          <w:szCs w:val="22"/>
          <w:lang w:eastAsia="es-CO"/>
        </w:rPr>
      </w:pPr>
      <w:r w:rsidRPr="0064198A">
        <w:rPr>
          <w:rFonts w:ascii="Century Gothic" w:eastAsia="Arial Narrow" w:hAnsi="Century Gothic" w:cs="Arial Narrow"/>
          <w:b/>
          <w:color w:val="006877"/>
          <w:sz w:val="22"/>
          <w:szCs w:val="22"/>
          <w:lang w:eastAsia="es-CO"/>
        </w:rPr>
        <w:t xml:space="preserve">Formalización del </w:t>
      </w:r>
      <w:r w:rsidR="002B1500" w:rsidRPr="0064198A">
        <w:rPr>
          <w:rFonts w:ascii="Century Gothic" w:eastAsia="Arial Narrow" w:hAnsi="Century Gothic" w:cs="Arial Narrow"/>
          <w:b/>
          <w:color w:val="006877"/>
          <w:sz w:val="22"/>
          <w:szCs w:val="22"/>
          <w:lang w:eastAsia="es-CO"/>
        </w:rPr>
        <w:t>a</w:t>
      </w:r>
      <w:r w:rsidRPr="0064198A">
        <w:rPr>
          <w:rFonts w:ascii="Century Gothic" w:eastAsia="Arial Narrow" w:hAnsi="Century Gothic" w:cs="Arial Narrow"/>
          <w:b/>
          <w:color w:val="006877"/>
          <w:sz w:val="22"/>
          <w:szCs w:val="22"/>
          <w:lang w:eastAsia="es-CO"/>
        </w:rPr>
        <w:t xml:space="preserve">cuerdo de </w:t>
      </w:r>
      <w:r w:rsidR="003F14D5" w:rsidRPr="0064198A">
        <w:rPr>
          <w:rFonts w:ascii="Century Gothic" w:eastAsia="Arial Narrow" w:hAnsi="Century Gothic" w:cs="Arial Narrow"/>
          <w:b/>
          <w:color w:val="006877"/>
          <w:sz w:val="22"/>
          <w:szCs w:val="22"/>
          <w:lang w:eastAsia="es-CO"/>
        </w:rPr>
        <w:t>r</w:t>
      </w:r>
      <w:r w:rsidRPr="0064198A">
        <w:rPr>
          <w:rFonts w:ascii="Century Gothic" w:eastAsia="Arial Narrow" w:hAnsi="Century Gothic" w:cs="Arial Narrow"/>
          <w:b/>
          <w:color w:val="006877"/>
          <w:sz w:val="22"/>
          <w:szCs w:val="22"/>
          <w:lang w:eastAsia="es-CO"/>
        </w:rPr>
        <w:t>estauración</w:t>
      </w:r>
      <w:r w:rsidRPr="00AA3F86">
        <w:rPr>
          <w:rFonts w:ascii="Century Gothic" w:eastAsia="Arial Narrow" w:hAnsi="Century Gothic" w:cs="Arial Narrow"/>
          <w:b/>
          <w:color w:val="006877"/>
          <w:sz w:val="22"/>
          <w:szCs w:val="22"/>
          <w:lang w:eastAsia="es-CO"/>
        </w:rPr>
        <w:t xml:space="preserve"> </w:t>
      </w:r>
    </w:p>
    <w:p w14:paraId="21F399E8" w14:textId="77777777" w:rsidR="001526F8" w:rsidRDefault="001526F8" w:rsidP="00174BBD">
      <w:pPr>
        <w:pStyle w:val="Sinespaciado"/>
        <w:jc w:val="both"/>
        <w:rPr>
          <w:rFonts w:ascii="Century Gothic" w:hAnsi="Century Gothic" w:cs="Times New Roman"/>
        </w:rPr>
      </w:pPr>
    </w:p>
    <w:p w14:paraId="10C215FC" w14:textId="7ECF06B1" w:rsidR="007E1581" w:rsidRDefault="007E1581" w:rsidP="00174BBD">
      <w:pPr>
        <w:pStyle w:val="Sinespaciado"/>
        <w:jc w:val="both"/>
        <w:rPr>
          <w:rFonts w:ascii="Century Gothic" w:hAnsi="Century Gothic" w:cs="Times New Roman"/>
        </w:rPr>
      </w:pPr>
      <w:r>
        <w:rPr>
          <w:rFonts w:ascii="Century Gothic" w:hAnsi="Century Gothic" w:cs="Times New Roman"/>
        </w:rPr>
        <w:t>Una vez surtidas las verificación cartográficas, jurídicas y técnicas</w:t>
      </w:r>
      <w:r w:rsidR="009D03C1">
        <w:rPr>
          <w:rFonts w:ascii="Century Gothic" w:hAnsi="Century Gothic" w:cs="Times New Roman"/>
        </w:rPr>
        <w:t xml:space="preserve"> antes mencionadas</w:t>
      </w:r>
      <w:r>
        <w:rPr>
          <w:rFonts w:ascii="Century Gothic" w:hAnsi="Century Gothic" w:cs="Times New Roman"/>
        </w:rPr>
        <w:t>, se proced</w:t>
      </w:r>
      <w:r w:rsidR="009D03C1">
        <w:rPr>
          <w:rFonts w:ascii="Century Gothic" w:hAnsi="Century Gothic" w:cs="Times New Roman"/>
        </w:rPr>
        <w:t>erá con la proyección del acuerdo de restauración para su posterior socialización con las partes involucradas y firma.</w:t>
      </w:r>
    </w:p>
    <w:p w14:paraId="3967BE74" w14:textId="77777777" w:rsidR="009D03C1" w:rsidRDefault="009D03C1" w:rsidP="00174BBD">
      <w:pPr>
        <w:pStyle w:val="Sinespaciado"/>
        <w:jc w:val="both"/>
        <w:rPr>
          <w:rFonts w:ascii="Century Gothic" w:hAnsi="Century Gothic" w:cs="Times New Roman"/>
        </w:rPr>
      </w:pPr>
    </w:p>
    <w:p w14:paraId="3E849796" w14:textId="1A9620EA" w:rsidR="009D03C1" w:rsidRPr="009D03C1" w:rsidRDefault="009D03C1" w:rsidP="009D03C1">
      <w:pPr>
        <w:pStyle w:val="Sinespaciado"/>
        <w:jc w:val="both"/>
        <w:rPr>
          <w:rFonts w:ascii="Century Gothic" w:hAnsi="Century Gothic" w:cs="Times New Roman"/>
        </w:rPr>
      </w:pPr>
      <w:r w:rsidRPr="009D03C1">
        <w:rPr>
          <w:rFonts w:ascii="Century Gothic" w:hAnsi="Century Gothic" w:cs="Times New Roman"/>
        </w:rPr>
        <w:t xml:space="preserve">En esta etapa será necesario aportar el certificado bancario del o los propietarios del o los predios, en caso de ser los responsables directos de las labores tendientes a la restauración. De ser la organización comunitaria la responsable, este documento será solicitado de manera previa dentro del proceso para la celebración del convenio de asociación. </w:t>
      </w:r>
    </w:p>
    <w:p w14:paraId="17865ABA" w14:textId="77777777" w:rsidR="00174BBD" w:rsidRDefault="00174BBD" w:rsidP="00A93052">
      <w:pPr>
        <w:pStyle w:val="Sinespaciado"/>
        <w:jc w:val="both"/>
        <w:rPr>
          <w:rFonts w:ascii="Century Gothic" w:hAnsi="Century Gothic" w:cs="Times New Roman"/>
        </w:rPr>
      </w:pPr>
    </w:p>
    <w:p w14:paraId="2695ACEC" w14:textId="6320BAEB" w:rsidR="003F14D5" w:rsidRPr="003F14D5" w:rsidRDefault="003F14D5" w:rsidP="003F14D5">
      <w:pPr>
        <w:pStyle w:val="Sinespaciado"/>
        <w:jc w:val="both"/>
        <w:rPr>
          <w:rFonts w:ascii="Century Gothic" w:hAnsi="Century Gothic" w:cs="Times New Roman"/>
        </w:rPr>
      </w:pPr>
      <w:r w:rsidRPr="003F14D5">
        <w:rPr>
          <w:rFonts w:ascii="Century Gothic" w:hAnsi="Century Gothic" w:cs="Times New Roman"/>
        </w:rPr>
        <w:t>Cabe aclarar</w:t>
      </w:r>
      <w:r>
        <w:rPr>
          <w:rFonts w:ascii="Century Gothic" w:hAnsi="Century Gothic" w:cs="Times New Roman"/>
        </w:rPr>
        <w:t xml:space="preserve"> que, si bien el acuerdo podrá suscribirse entre </w:t>
      </w:r>
      <w:r w:rsidR="00840D17">
        <w:rPr>
          <w:rFonts w:ascii="Century Gothic" w:hAnsi="Century Gothic" w:cs="Times New Roman"/>
        </w:rPr>
        <w:t xml:space="preserve">CORNARE, </w:t>
      </w:r>
      <w:r>
        <w:rPr>
          <w:rFonts w:ascii="Century Gothic" w:hAnsi="Century Gothic" w:cs="Times New Roman"/>
        </w:rPr>
        <w:t>MASBOSQUES y el</w:t>
      </w:r>
      <w:r w:rsidR="004A2A57">
        <w:rPr>
          <w:rFonts w:ascii="Century Gothic" w:hAnsi="Century Gothic" w:cs="Times New Roman"/>
        </w:rPr>
        <w:t xml:space="preserve"> (los)</w:t>
      </w:r>
      <w:r>
        <w:rPr>
          <w:rFonts w:ascii="Century Gothic" w:hAnsi="Century Gothic" w:cs="Times New Roman"/>
        </w:rPr>
        <w:t xml:space="preserve"> propietario</w:t>
      </w:r>
      <w:r w:rsidR="004A2A57">
        <w:rPr>
          <w:rFonts w:ascii="Century Gothic" w:hAnsi="Century Gothic" w:cs="Times New Roman"/>
        </w:rPr>
        <w:t xml:space="preserve"> (</w:t>
      </w:r>
      <w:r>
        <w:rPr>
          <w:rFonts w:ascii="Century Gothic" w:hAnsi="Century Gothic" w:cs="Times New Roman"/>
        </w:rPr>
        <w:t>s</w:t>
      </w:r>
      <w:r w:rsidR="004A2A57">
        <w:rPr>
          <w:rFonts w:ascii="Century Gothic" w:hAnsi="Century Gothic" w:cs="Times New Roman"/>
        </w:rPr>
        <w:t>)</w:t>
      </w:r>
      <w:r w:rsidR="00BC0272">
        <w:rPr>
          <w:rFonts w:ascii="Century Gothic" w:hAnsi="Century Gothic" w:cs="Times New Roman"/>
        </w:rPr>
        <w:t xml:space="preserve"> o poseedor</w:t>
      </w:r>
      <w:r w:rsidR="004A2A57">
        <w:rPr>
          <w:rFonts w:ascii="Century Gothic" w:hAnsi="Century Gothic" w:cs="Times New Roman"/>
        </w:rPr>
        <w:t xml:space="preserve"> (</w:t>
      </w:r>
      <w:r w:rsidR="00BC0272">
        <w:rPr>
          <w:rFonts w:ascii="Century Gothic" w:hAnsi="Century Gothic" w:cs="Times New Roman"/>
        </w:rPr>
        <w:t>es</w:t>
      </w:r>
      <w:r w:rsidR="004A2A57">
        <w:rPr>
          <w:rFonts w:ascii="Century Gothic" w:hAnsi="Century Gothic" w:cs="Times New Roman"/>
        </w:rPr>
        <w:t>)</w:t>
      </w:r>
      <w:r>
        <w:rPr>
          <w:rFonts w:ascii="Century Gothic" w:hAnsi="Century Gothic" w:cs="Times New Roman"/>
        </w:rPr>
        <w:t xml:space="preserve"> de</w:t>
      </w:r>
      <w:r w:rsidR="004A2A57">
        <w:rPr>
          <w:rFonts w:ascii="Century Gothic" w:hAnsi="Century Gothic" w:cs="Times New Roman"/>
        </w:rPr>
        <w:t>l</w:t>
      </w:r>
      <w:r>
        <w:rPr>
          <w:rFonts w:ascii="Century Gothic" w:hAnsi="Century Gothic" w:cs="Times New Roman"/>
        </w:rPr>
        <w:t xml:space="preserve"> o los predios a intervenir</w:t>
      </w:r>
      <w:r w:rsidR="004153F5">
        <w:rPr>
          <w:rFonts w:ascii="Century Gothic" w:hAnsi="Century Gothic" w:cs="Times New Roman"/>
        </w:rPr>
        <w:t>; esto</w:t>
      </w:r>
      <w:r w:rsidR="00270C14">
        <w:rPr>
          <w:rFonts w:ascii="Century Gothic" w:hAnsi="Century Gothic" w:cs="Times New Roman"/>
        </w:rPr>
        <w:t>, como ya se mencionó,</w:t>
      </w:r>
      <w:r w:rsidR="004153F5">
        <w:rPr>
          <w:rFonts w:ascii="Century Gothic" w:hAnsi="Century Gothic" w:cs="Times New Roman"/>
        </w:rPr>
        <w:t xml:space="preserve"> de ser el </w:t>
      </w:r>
      <w:r w:rsidR="005468A7">
        <w:rPr>
          <w:rFonts w:ascii="Century Gothic" w:hAnsi="Century Gothic" w:cs="Times New Roman"/>
        </w:rPr>
        <w:t xml:space="preserve">o los </w:t>
      </w:r>
      <w:r w:rsidR="004153F5">
        <w:rPr>
          <w:rFonts w:ascii="Century Gothic" w:hAnsi="Century Gothic" w:cs="Times New Roman"/>
        </w:rPr>
        <w:t>responsable</w:t>
      </w:r>
      <w:r w:rsidR="005468A7">
        <w:rPr>
          <w:rFonts w:ascii="Century Gothic" w:hAnsi="Century Gothic" w:cs="Times New Roman"/>
        </w:rPr>
        <w:t>s</w:t>
      </w:r>
      <w:r w:rsidR="004153F5">
        <w:rPr>
          <w:rFonts w:ascii="Century Gothic" w:hAnsi="Century Gothic" w:cs="Times New Roman"/>
        </w:rPr>
        <w:t xml:space="preserve"> directo</w:t>
      </w:r>
      <w:r w:rsidR="005468A7">
        <w:rPr>
          <w:rFonts w:ascii="Century Gothic" w:hAnsi="Century Gothic" w:cs="Times New Roman"/>
        </w:rPr>
        <w:t>s</w:t>
      </w:r>
      <w:r w:rsidR="004153F5">
        <w:rPr>
          <w:rFonts w:ascii="Century Gothic" w:hAnsi="Century Gothic" w:cs="Times New Roman"/>
        </w:rPr>
        <w:t xml:space="preserve"> de las actividades</w:t>
      </w:r>
      <w:r w:rsidR="00BC0272">
        <w:rPr>
          <w:rFonts w:ascii="Century Gothic" w:hAnsi="Century Gothic" w:cs="Times New Roman"/>
        </w:rPr>
        <w:t xml:space="preserve"> de restauración</w:t>
      </w:r>
      <w:r>
        <w:rPr>
          <w:rFonts w:ascii="Century Gothic" w:hAnsi="Century Gothic" w:cs="Times New Roman"/>
        </w:rPr>
        <w:t xml:space="preserve">, </w:t>
      </w:r>
      <w:r w:rsidRPr="003F14D5">
        <w:rPr>
          <w:rFonts w:ascii="Century Gothic" w:hAnsi="Century Gothic" w:cs="Times New Roman"/>
        </w:rPr>
        <w:t xml:space="preserve">la Junta de Acción Comunal o Junta de Acueducto Veredal o </w:t>
      </w:r>
      <w:proofErr w:type="spellStart"/>
      <w:r w:rsidRPr="003F14D5">
        <w:rPr>
          <w:rFonts w:ascii="Century Gothic" w:hAnsi="Century Gothic" w:cs="Times New Roman"/>
        </w:rPr>
        <w:t>Multiveredal</w:t>
      </w:r>
      <w:proofErr w:type="spellEnd"/>
      <w:r>
        <w:rPr>
          <w:rFonts w:ascii="Century Gothic" w:hAnsi="Century Gothic" w:cs="Times New Roman"/>
        </w:rPr>
        <w:t xml:space="preserve"> deberá asumir responsabilidades </w:t>
      </w:r>
      <w:r w:rsidR="0025080E">
        <w:rPr>
          <w:rFonts w:ascii="Century Gothic" w:hAnsi="Century Gothic" w:cs="Times New Roman"/>
        </w:rPr>
        <w:t>solidarias</w:t>
      </w:r>
      <w:r>
        <w:rPr>
          <w:rFonts w:ascii="Century Gothic" w:hAnsi="Century Gothic" w:cs="Times New Roman"/>
        </w:rPr>
        <w:t xml:space="preserve"> dentro del proceso, siendo garantes</w:t>
      </w:r>
      <w:r w:rsidR="004153F5">
        <w:rPr>
          <w:rFonts w:ascii="Century Gothic" w:hAnsi="Century Gothic" w:cs="Times New Roman"/>
        </w:rPr>
        <w:t>,</w:t>
      </w:r>
      <w:r>
        <w:rPr>
          <w:rFonts w:ascii="Century Gothic" w:hAnsi="Century Gothic" w:cs="Times New Roman"/>
        </w:rPr>
        <w:t xml:space="preserve"> incluso</w:t>
      </w:r>
      <w:r w:rsidR="004153F5">
        <w:rPr>
          <w:rFonts w:ascii="Century Gothic" w:hAnsi="Century Gothic" w:cs="Times New Roman"/>
        </w:rPr>
        <w:t>,</w:t>
      </w:r>
      <w:r>
        <w:rPr>
          <w:rFonts w:ascii="Century Gothic" w:hAnsi="Century Gothic" w:cs="Times New Roman"/>
        </w:rPr>
        <w:t xml:space="preserve"> de que se dé completo cumplimiento a lo acordado. No podrá des</w:t>
      </w:r>
      <w:r w:rsidR="004A2A57">
        <w:rPr>
          <w:rFonts w:ascii="Century Gothic" w:hAnsi="Century Gothic" w:cs="Times New Roman"/>
        </w:rPr>
        <w:t>ligarse</w:t>
      </w:r>
      <w:r>
        <w:rPr>
          <w:rFonts w:ascii="Century Gothic" w:hAnsi="Century Gothic" w:cs="Times New Roman"/>
        </w:rPr>
        <w:t xml:space="preserve"> en ningún momento</w:t>
      </w:r>
      <w:r w:rsidR="009D03C1">
        <w:rPr>
          <w:rFonts w:ascii="Century Gothic" w:hAnsi="Century Gothic" w:cs="Times New Roman"/>
        </w:rPr>
        <w:t xml:space="preserve"> de las actividades que se definan.</w:t>
      </w:r>
    </w:p>
    <w:p w14:paraId="6C748328" w14:textId="77777777" w:rsidR="00FD1AAD" w:rsidRDefault="00FD1AAD" w:rsidP="003F14D5">
      <w:pPr>
        <w:pStyle w:val="Sinespaciado"/>
        <w:jc w:val="both"/>
        <w:rPr>
          <w:rFonts w:ascii="Century Gothic" w:hAnsi="Century Gothic" w:cs="Times New Roman"/>
          <w:highlight w:val="yellow"/>
        </w:rPr>
      </w:pPr>
    </w:p>
    <w:p w14:paraId="238CC9BD" w14:textId="7CB53730" w:rsidR="00622D6E" w:rsidRDefault="009D03C1" w:rsidP="00622D6E">
      <w:pPr>
        <w:pStyle w:val="Sinespaciado"/>
        <w:jc w:val="both"/>
        <w:rPr>
          <w:rFonts w:ascii="Century Gothic" w:hAnsi="Century Gothic" w:cs="Times New Roman"/>
        </w:rPr>
      </w:pPr>
      <w:r>
        <w:rPr>
          <w:rFonts w:ascii="Century Gothic" w:hAnsi="Century Gothic" w:cs="Times New Roman"/>
        </w:rPr>
        <w:t>Es importante mencionar, p</w:t>
      </w:r>
      <w:r w:rsidR="00270C14" w:rsidRPr="00270C14">
        <w:rPr>
          <w:rFonts w:ascii="Century Gothic" w:hAnsi="Century Gothic" w:cs="Times New Roman"/>
        </w:rPr>
        <w:t xml:space="preserve">or otro lado, </w:t>
      </w:r>
      <w:r>
        <w:rPr>
          <w:rFonts w:ascii="Century Gothic" w:hAnsi="Century Gothic" w:cs="Times New Roman"/>
        </w:rPr>
        <w:t>que</w:t>
      </w:r>
      <w:r w:rsidR="00270C14" w:rsidRPr="00270C14">
        <w:rPr>
          <w:rFonts w:ascii="Century Gothic" w:hAnsi="Century Gothic" w:cs="Times New Roman"/>
        </w:rPr>
        <w:t xml:space="preserve"> p</w:t>
      </w:r>
      <w:r w:rsidR="00FD1AAD" w:rsidRPr="00270C14">
        <w:rPr>
          <w:rFonts w:ascii="Century Gothic" w:hAnsi="Century Gothic" w:cs="Times New Roman"/>
        </w:rPr>
        <w:t xml:space="preserve">ara el caso en el que </w:t>
      </w:r>
      <w:r w:rsidR="00270C14">
        <w:rPr>
          <w:rFonts w:ascii="Century Gothic" w:hAnsi="Century Gothic" w:cs="Times New Roman"/>
        </w:rPr>
        <w:t xml:space="preserve">la </w:t>
      </w:r>
      <w:r w:rsidR="00137881">
        <w:rPr>
          <w:rFonts w:ascii="Century Gothic" w:hAnsi="Century Gothic" w:cs="Times New Roman"/>
        </w:rPr>
        <w:t>organización</w:t>
      </w:r>
      <w:r w:rsidR="00270C14">
        <w:rPr>
          <w:rFonts w:ascii="Century Gothic" w:hAnsi="Century Gothic" w:cs="Times New Roman"/>
        </w:rPr>
        <w:t xml:space="preserve"> comunitaria </w:t>
      </w:r>
      <w:r w:rsidR="00FD1AAD" w:rsidRPr="00270C14">
        <w:rPr>
          <w:rFonts w:ascii="Century Gothic" w:hAnsi="Century Gothic" w:cs="Times New Roman"/>
        </w:rPr>
        <w:t xml:space="preserve">decida destinar la totalidad del recurso contemplado, </w:t>
      </w:r>
      <w:r w:rsidR="00270C14" w:rsidRPr="00270C14">
        <w:rPr>
          <w:rFonts w:ascii="Century Gothic" w:hAnsi="Century Gothic" w:cs="Times New Roman"/>
        </w:rPr>
        <w:t>es decir,</w:t>
      </w:r>
      <w:r w:rsidR="00FD1AAD" w:rsidRPr="00270C14">
        <w:rPr>
          <w:rFonts w:ascii="Century Gothic" w:hAnsi="Century Gothic" w:cs="Times New Roman"/>
        </w:rPr>
        <w:t xml:space="preserve"> </w:t>
      </w:r>
      <w:r w:rsidR="00FD1AAD" w:rsidRPr="00A42A9C">
        <w:rPr>
          <w:rFonts w:ascii="Century Gothic" w:hAnsi="Century Gothic" w:cs="Times New Roman"/>
          <w:b/>
          <w:bCs/>
        </w:rPr>
        <w:t>$22.000.000</w:t>
      </w:r>
      <w:r w:rsidR="00FD1AAD" w:rsidRPr="00270C14">
        <w:rPr>
          <w:rFonts w:ascii="Century Gothic" w:hAnsi="Century Gothic" w:cs="Times New Roman"/>
        </w:rPr>
        <w:t>,</w:t>
      </w:r>
      <w:r w:rsidR="00270C14" w:rsidRPr="00270C14">
        <w:rPr>
          <w:rFonts w:ascii="Century Gothic" w:hAnsi="Century Gothic" w:cs="Times New Roman"/>
        </w:rPr>
        <w:t xml:space="preserve"> a la categoría de </w:t>
      </w:r>
      <w:r w:rsidR="00270C14" w:rsidRPr="00270C14">
        <w:rPr>
          <w:rFonts w:ascii="Century Gothic" w:hAnsi="Century Gothic" w:cs="Times New Roman"/>
          <w:i/>
          <w:iCs/>
        </w:rPr>
        <w:t>incentivo</w:t>
      </w:r>
      <w:r w:rsidR="00A42A9C">
        <w:rPr>
          <w:rFonts w:ascii="Century Gothic" w:hAnsi="Century Gothic" w:cs="Times New Roman"/>
          <w:i/>
          <w:iCs/>
        </w:rPr>
        <w:t xml:space="preserve"> para</w:t>
      </w:r>
      <w:r w:rsidR="00270C14" w:rsidRPr="00270C14">
        <w:rPr>
          <w:rFonts w:ascii="Century Gothic" w:hAnsi="Century Gothic" w:cs="Times New Roman"/>
          <w:i/>
          <w:iCs/>
        </w:rPr>
        <w:t xml:space="preserve"> la restauración (</w:t>
      </w:r>
      <w:r w:rsidR="00270C14">
        <w:rPr>
          <w:rFonts w:ascii="Century Gothic" w:hAnsi="Century Gothic" w:cs="Times New Roman"/>
          <w:i/>
          <w:iCs/>
        </w:rPr>
        <w:t xml:space="preserve">Ver </w:t>
      </w:r>
      <w:r w:rsidR="00270C14" w:rsidRPr="00270C14">
        <w:rPr>
          <w:rFonts w:ascii="Century Gothic" w:hAnsi="Century Gothic" w:cs="Times New Roman"/>
          <w:i/>
          <w:iCs/>
        </w:rPr>
        <w:t xml:space="preserve">numeral </w:t>
      </w:r>
      <w:r w:rsidR="00270C14" w:rsidRPr="000C6D51">
        <w:rPr>
          <w:rFonts w:ascii="Century Gothic" w:hAnsi="Century Gothic" w:cs="Times New Roman"/>
          <w:b/>
          <w:bCs/>
          <w:i/>
          <w:iCs/>
        </w:rPr>
        <w:t>5.1. Categorías temáticas</w:t>
      </w:r>
      <w:r w:rsidR="00270C14">
        <w:rPr>
          <w:rFonts w:ascii="Century Gothic" w:hAnsi="Century Gothic" w:cs="Times New Roman"/>
          <w:i/>
          <w:iCs/>
        </w:rPr>
        <w:t xml:space="preserve"> </w:t>
      </w:r>
      <w:r w:rsidR="00270C14">
        <w:rPr>
          <w:rFonts w:ascii="Century Gothic" w:hAnsi="Century Gothic" w:cs="Times New Roman"/>
        </w:rPr>
        <w:t>de los lineamientos generales)</w:t>
      </w:r>
      <w:r w:rsidR="00A42A9C">
        <w:rPr>
          <w:rFonts w:ascii="Century Gothic" w:hAnsi="Century Gothic" w:cs="Times New Roman"/>
        </w:rPr>
        <w:t>, se debe</w:t>
      </w:r>
      <w:r w:rsidR="00622D6E">
        <w:rPr>
          <w:rFonts w:ascii="Century Gothic" w:hAnsi="Century Gothic" w:cs="Times New Roman"/>
        </w:rPr>
        <w:t xml:space="preserve">rá disponer de un área continua de </w:t>
      </w:r>
      <w:r w:rsidR="00622D6E" w:rsidRPr="00622D6E">
        <w:rPr>
          <w:rFonts w:ascii="Century Gothic" w:hAnsi="Century Gothic" w:cs="Times New Roman"/>
          <w:b/>
          <w:bCs/>
        </w:rPr>
        <w:t>25.000 m</w:t>
      </w:r>
      <w:r w:rsidR="00622D6E" w:rsidRPr="00622D6E">
        <w:rPr>
          <w:rFonts w:ascii="Century Gothic" w:hAnsi="Century Gothic" w:cs="Times New Roman"/>
          <w:b/>
          <w:bCs/>
          <w:vertAlign w:val="superscript"/>
        </w:rPr>
        <w:t>2</w:t>
      </w:r>
      <w:r w:rsidR="00622D6E">
        <w:rPr>
          <w:rFonts w:ascii="Century Gothic" w:hAnsi="Century Gothic" w:cs="Times New Roman"/>
        </w:rPr>
        <w:t xml:space="preserve"> o </w:t>
      </w:r>
      <w:r w:rsidR="00840D17">
        <w:rPr>
          <w:rFonts w:ascii="Century Gothic" w:hAnsi="Century Gothic" w:cs="Times New Roman"/>
        </w:rPr>
        <w:t>cinco</w:t>
      </w:r>
      <w:r w:rsidR="00622D6E">
        <w:rPr>
          <w:rFonts w:ascii="Century Gothic" w:hAnsi="Century Gothic" w:cs="Times New Roman"/>
        </w:rPr>
        <w:t xml:space="preserve"> (</w:t>
      </w:r>
      <w:r w:rsidR="00840D17">
        <w:rPr>
          <w:rFonts w:ascii="Century Gothic" w:hAnsi="Century Gothic" w:cs="Times New Roman"/>
        </w:rPr>
        <w:t>5</w:t>
      </w:r>
      <w:r w:rsidR="00622D6E">
        <w:rPr>
          <w:rFonts w:ascii="Century Gothic" w:hAnsi="Century Gothic" w:cs="Times New Roman"/>
        </w:rPr>
        <w:t xml:space="preserve">) sitios no contiguos de </w:t>
      </w:r>
      <w:r w:rsidR="00622D6E" w:rsidRPr="00622D6E">
        <w:rPr>
          <w:rFonts w:ascii="Century Gothic" w:hAnsi="Century Gothic" w:cs="Times New Roman"/>
          <w:b/>
          <w:bCs/>
        </w:rPr>
        <w:t>5</w:t>
      </w:r>
      <w:r w:rsidR="00840D17">
        <w:rPr>
          <w:rFonts w:ascii="Century Gothic" w:hAnsi="Century Gothic" w:cs="Times New Roman"/>
          <w:b/>
          <w:bCs/>
        </w:rPr>
        <w:t>.0</w:t>
      </w:r>
      <w:r w:rsidR="00622D6E" w:rsidRPr="00622D6E">
        <w:rPr>
          <w:rFonts w:ascii="Century Gothic" w:hAnsi="Century Gothic" w:cs="Times New Roman"/>
          <w:b/>
          <w:bCs/>
        </w:rPr>
        <w:t>00 m</w:t>
      </w:r>
      <w:r w:rsidR="00622D6E" w:rsidRPr="00622D6E">
        <w:rPr>
          <w:rFonts w:ascii="Century Gothic" w:hAnsi="Century Gothic" w:cs="Times New Roman"/>
          <w:b/>
          <w:bCs/>
          <w:vertAlign w:val="superscript"/>
        </w:rPr>
        <w:t>2</w:t>
      </w:r>
      <w:r w:rsidR="00622D6E">
        <w:rPr>
          <w:rFonts w:ascii="Century Gothic" w:hAnsi="Century Gothic" w:cs="Times New Roman"/>
        </w:rPr>
        <w:t xml:space="preserve"> como requisito inicial. Las demás obligaciones y verificaciones aplican como ya se estableció.</w:t>
      </w:r>
      <w:r w:rsidR="00DC046E">
        <w:rPr>
          <w:rFonts w:ascii="Century Gothic" w:hAnsi="Century Gothic" w:cs="Times New Roman"/>
        </w:rPr>
        <w:t xml:space="preserve"> </w:t>
      </w:r>
      <w:r>
        <w:rPr>
          <w:rFonts w:ascii="Century Gothic" w:hAnsi="Century Gothic" w:cs="Times New Roman"/>
        </w:rPr>
        <w:t>B</w:t>
      </w:r>
      <w:r w:rsidR="00622D6E">
        <w:rPr>
          <w:rFonts w:ascii="Century Gothic" w:hAnsi="Century Gothic" w:cs="Times New Roman"/>
        </w:rPr>
        <w:t xml:space="preserve">ajo este escenario, se celebrará convenio de asociación y se suscribirá acuerdo de restauración. </w:t>
      </w:r>
    </w:p>
    <w:p w14:paraId="552DAF61" w14:textId="77777777" w:rsidR="00622D6E" w:rsidRDefault="00622D6E" w:rsidP="00622D6E">
      <w:pPr>
        <w:pStyle w:val="Sinespaciado"/>
        <w:jc w:val="both"/>
        <w:rPr>
          <w:rFonts w:ascii="Century Gothic" w:hAnsi="Century Gothic" w:cs="Times New Roman"/>
        </w:rPr>
      </w:pPr>
    </w:p>
    <w:p w14:paraId="4F4D1ADB" w14:textId="7D228258" w:rsidR="00174BBD" w:rsidRDefault="00622D6E" w:rsidP="00A93052">
      <w:pPr>
        <w:pStyle w:val="Sinespaciado"/>
        <w:jc w:val="both"/>
        <w:rPr>
          <w:rFonts w:ascii="Century Gothic" w:hAnsi="Century Gothic" w:cs="Times New Roman"/>
        </w:rPr>
      </w:pPr>
      <w:proofErr w:type="gramStart"/>
      <w:r>
        <w:rPr>
          <w:rFonts w:ascii="Century Gothic" w:hAnsi="Century Gothic" w:cs="Times New Roman"/>
        </w:rPr>
        <w:t>Respecto a los desembolso</w:t>
      </w:r>
      <w:proofErr w:type="gramEnd"/>
      <w:r>
        <w:rPr>
          <w:rFonts w:ascii="Century Gothic" w:hAnsi="Century Gothic" w:cs="Times New Roman"/>
        </w:rPr>
        <w:t xml:space="preserve">, se </w:t>
      </w:r>
      <w:r w:rsidR="0044533B">
        <w:rPr>
          <w:rFonts w:ascii="Century Gothic" w:hAnsi="Century Gothic" w:cs="Times New Roman"/>
        </w:rPr>
        <w:t xml:space="preserve">aclara que se </w:t>
      </w:r>
      <w:r>
        <w:rPr>
          <w:rFonts w:ascii="Century Gothic" w:hAnsi="Century Gothic" w:cs="Times New Roman"/>
        </w:rPr>
        <w:t xml:space="preserve">realizarán conforme al numeral </w:t>
      </w:r>
      <w:r w:rsidRPr="000C6D51">
        <w:rPr>
          <w:rFonts w:ascii="Century Gothic" w:hAnsi="Century Gothic" w:cs="Times New Roman"/>
          <w:b/>
          <w:bCs/>
          <w:i/>
          <w:iCs/>
        </w:rPr>
        <w:t>5.9. Modelo de desembolso</w:t>
      </w:r>
      <w:r>
        <w:rPr>
          <w:rFonts w:ascii="Century Gothic" w:hAnsi="Century Gothic" w:cs="Times New Roman"/>
        </w:rPr>
        <w:t xml:space="preserve"> de los lineamientos generales.</w:t>
      </w:r>
    </w:p>
    <w:p w14:paraId="10C894B7" w14:textId="77777777" w:rsidR="0044533B" w:rsidRDefault="0044533B" w:rsidP="00A93052">
      <w:pPr>
        <w:pStyle w:val="Sinespaciado"/>
        <w:jc w:val="both"/>
        <w:rPr>
          <w:rFonts w:ascii="Century Gothic" w:hAnsi="Century Gothic" w:cs="Times New Roman"/>
        </w:rPr>
      </w:pPr>
    </w:p>
    <w:p w14:paraId="36E0D4D8" w14:textId="77777777" w:rsidR="00933E61" w:rsidRDefault="00933E61" w:rsidP="003F14D5">
      <w:pPr>
        <w:pStyle w:val="Sinespaciado"/>
        <w:jc w:val="both"/>
        <w:rPr>
          <w:rFonts w:ascii="Century Gothic" w:hAnsi="Century Gothic"/>
        </w:rPr>
      </w:pPr>
    </w:p>
    <w:p w14:paraId="2A8C0280" w14:textId="0DDB7D5E" w:rsidR="00D96CF0" w:rsidRPr="0041007E" w:rsidRDefault="001129FC" w:rsidP="0041007E">
      <w:pPr>
        <w:pStyle w:val="Ttulo2"/>
        <w:spacing w:line="240" w:lineRule="auto"/>
        <w:ind w:left="786" w:hanging="360"/>
        <w:jc w:val="both"/>
        <w:rPr>
          <w:rFonts w:ascii="Century Gothic" w:eastAsia="Arial Narrow" w:hAnsi="Century Gothic" w:cs="Arial Narrow"/>
          <w:b/>
          <w:color w:val="006877"/>
          <w:sz w:val="22"/>
          <w:szCs w:val="22"/>
          <w:lang w:eastAsia="es-CO"/>
        </w:rPr>
      </w:pPr>
      <w:r w:rsidRPr="00840D17">
        <w:rPr>
          <w:rFonts w:ascii="Century Gothic" w:eastAsia="Arial Narrow" w:hAnsi="Century Gothic" w:cs="Arial Narrow"/>
          <w:b/>
          <w:color w:val="006877"/>
          <w:sz w:val="22"/>
          <w:szCs w:val="22"/>
          <w:lang w:eastAsia="es-CO"/>
        </w:rPr>
        <w:t>Valor y f</w:t>
      </w:r>
      <w:r w:rsidR="0041007E" w:rsidRPr="00840D17">
        <w:rPr>
          <w:rFonts w:ascii="Century Gothic" w:eastAsia="Arial Narrow" w:hAnsi="Century Gothic" w:cs="Arial Narrow"/>
          <w:b/>
          <w:color w:val="006877"/>
          <w:sz w:val="22"/>
          <w:szCs w:val="22"/>
          <w:lang w:eastAsia="es-CO"/>
        </w:rPr>
        <w:t>orma de pago</w:t>
      </w:r>
      <w:r w:rsidRPr="00840D17">
        <w:rPr>
          <w:rFonts w:ascii="Century Gothic" w:eastAsia="Arial Narrow" w:hAnsi="Century Gothic" w:cs="Arial Narrow"/>
          <w:b/>
          <w:color w:val="006877"/>
          <w:sz w:val="22"/>
          <w:szCs w:val="22"/>
          <w:lang w:eastAsia="es-CO"/>
        </w:rPr>
        <w:t>:</w:t>
      </w:r>
      <w:r w:rsidR="0041007E" w:rsidRPr="0041007E">
        <w:rPr>
          <w:rFonts w:ascii="Century Gothic" w:eastAsia="Arial Narrow" w:hAnsi="Century Gothic" w:cs="Arial Narrow"/>
          <w:b/>
          <w:color w:val="006877"/>
          <w:sz w:val="22"/>
          <w:szCs w:val="22"/>
          <w:lang w:eastAsia="es-CO"/>
        </w:rPr>
        <w:t xml:space="preserve"> </w:t>
      </w:r>
    </w:p>
    <w:p w14:paraId="787FCA5B" w14:textId="77777777" w:rsidR="00D96CF0" w:rsidRDefault="00D96CF0" w:rsidP="00BC79F7">
      <w:pPr>
        <w:pStyle w:val="Sinespaciado"/>
        <w:jc w:val="both"/>
        <w:rPr>
          <w:rFonts w:ascii="Century Gothic" w:hAnsi="Century Gothic"/>
        </w:rPr>
      </w:pPr>
    </w:p>
    <w:p w14:paraId="280F1FA9" w14:textId="2E86063A" w:rsidR="0041007E" w:rsidRDefault="001129FC" w:rsidP="00BC79F7">
      <w:pPr>
        <w:pStyle w:val="Sinespaciado"/>
        <w:jc w:val="both"/>
        <w:rPr>
          <w:rFonts w:ascii="Century Gothic" w:hAnsi="Century Gothic" w:cs="Times New Roman"/>
        </w:rPr>
      </w:pPr>
      <w:r>
        <w:rPr>
          <w:rFonts w:ascii="Century Gothic" w:hAnsi="Century Gothic" w:cs="Times New Roman"/>
        </w:rPr>
        <w:t xml:space="preserve">El valor del </w:t>
      </w:r>
      <w:r w:rsidRPr="0064198A">
        <w:rPr>
          <w:rFonts w:ascii="Century Gothic" w:hAnsi="Century Gothic" w:cs="Times New Roman"/>
          <w:b/>
          <w:bCs/>
        </w:rPr>
        <w:t>acuerdo de restauración</w:t>
      </w:r>
      <w:r>
        <w:rPr>
          <w:rFonts w:ascii="Century Gothic" w:hAnsi="Century Gothic" w:cs="Times New Roman"/>
        </w:rPr>
        <w:t xml:space="preserve">, como ha sido previamente mencionado, responde a </w:t>
      </w:r>
      <w:r w:rsidRPr="004153F5">
        <w:rPr>
          <w:rFonts w:ascii="Century Gothic" w:hAnsi="Century Gothic" w:cs="Times New Roman"/>
          <w:b/>
          <w:bCs/>
        </w:rPr>
        <w:t>$4.400.000</w:t>
      </w:r>
      <w:r>
        <w:rPr>
          <w:rFonts w:ascii="Century Gothic" w:hAnsi="Century Gothic" w:cs="Times New Roman"/>
        </w:rPr>
        <w:t xml:space="preserve"> o 20% del recurso total contemplado a ser entregado a las </w:t>
      </w:r>
      <w:r w:rsidR="00137881">
        <w:rPr>
          <w:rFonts w:ascii="Century Gothic" w:hAnsi="Century Gothic" w:cs="Times New Roman"/>
        </w:rPr>
        <w:t>organizaciones</w:t>
      </w:r>
      <w:r>
        <w:rPr>
          <w:rFonts w:ascii="Century Gothic" w:hAnsi="Century Gothic" w:cs="Times New Roman"/>
        </w:rPr>
        <w:t xml:space="preserve"> comunitarias. </w:t>
      </w:r>
      <w:r w:rsidR="001C7761" w:rsidRPr="001C7761">
        <w:rPr>
          <w:rFonts w:ascii="Century Gothic" w:hAnsi="Century Gothic" w:cs="Times New Roman"/>
        </w:rPr>
        <w:t xml:space="preserve">El pago </w:t>
      </w:r>
      <w:r w:rsidR="001C7761">
        <w:rPr>
          <w:rFonts w:ascii="Century Gothic" w:hAnsi="Century Gothic" w:cs="Times New Roman"/>
        </w:rPr>
        <w:t>de</w:t>
      </w:r>
      <w:r w:rsidR="0044533B">
        <w:rPr>
          <w:rFonts w:ascii="Century Gothic" w:hAnsi="Century Gothic" w:cs="Times New Roman"/>
        </w:rPr>
        <w:t xml:space="preserve"> este</w:t>
      </w:r>
      <w:r w:rsidR="001C7761">
        <w:rPr>
          <w:rFonts w:ascii="Century Gothic" w:hAnsi="Century Gothic" w:cs="Times New Roman"/>
        </w:rPr>
        <w:t xml:space="preserve"> recurso se realizará en dos (2) desembolsos, así:</w:t>
      </w:r>
    </w:p>
    <w:p w14:paraId="06C9FBD7" w14:textId="77777777" w:rsidR="001C7761" w:rsidRDefault="001C7761" w:rsidP="00BC79F7">
      <w:pPr>
        <w:pStyle w:val="Sinespaciado"/>
        <w:jc w:val="both"/>
        <w:rPr>
          <w:rFonts w:ascii="Century Gothic" w:hAnsi="Century Gothic" w:cs="Times New Roman"/>
        </w:rPr>
      </w:pPr>
    </w:p>
    <w:p w14:paraId="7BB42AD0" w14:textId="432A85D2" w:rsidR="001C7761" w:rsidRPr="0044533B" w:rsidRDefault="001C7761" w:rsidP="003470F0">
      <w:pPr>
        <w:pStyle w:val="Sinespaciado"/>
        <w:numPr>
          <w:ilvl w:val="0"/>
          <w:numId w:val="17"/>
        </w:numPr>
        <w:jc w:val="both"/>
        <w:rPr>
          <w:rFonts w:ascii="Century Gothic" w:hAnsi="Century Gothic" w:cs="Times New Roman"/>
        </w:rPr>
      </w:pPr>
      <w:r w:rsidRPr="0044533B">
        <w:rPr>
          <w:rFonts w:ascii="Century Gothic" w:hAnsi="Century Gothic" w:cs="Times New Roman"/>
        </w:rPr>
        <w:t>A la firma del acuerdo de restauración</w:t>
      </w:r>
      <w:r w:rsidR="0044533B" w:rsidRPr="0044533B">
        <w:rPr>
          <w:rFonts w:ascii="Century Gothic" w:hAnsi="Century Gothic" w:cs="Times New Roman"/>
        </w:rPr>
        <w:t xml:space="preserve">, surtido el proceso de verificación de requisitos (información cartográfica con los estándares de </w:t>
      </w:r>
      <w:proofErr w:type="spellStart"/>
      <w:r w:rsidR="0044533B" w:rsidRPr="0044533B">
        <w:rPr>
          <w:rFonts w:ascii="Century Gothic" w:hAnsi="Century Gothic" w:cs="Times New Roman"/>
        </w:rPr>
        <w:t>Masbosques</w:t>
      </w:r>
      <w:proofErr w:type="spellEnd"/>
      <w:r w:rsidR="0044533B" w:rsidRPr="0044533B">
        <w:rPr>
          <w:rFonts w:ascii="Century Gothic" w:hAnsi="Century Gothic" w:cs="Times New Roman"/>
        </w:rPr>
        <w:t xml:space="preserve">, registro fotográfico, </w:t>
      </w:r>
      <w:r w:rsidR="00A25748">
        <w:rPr>
          <w:rFonts w:ascii="Century Gothic" w:hAnsi="Century Gothic" w:cs="Times New Roman"/>
        </w:rPr>
        <w:t xml:space="preserve">resultado del </w:t>
      </w:r>
      <w:r w:rsidR="0044533B" w:rsidRPr="0044533B">
        <w:rPr>
          <w:rFonts w:ascii="Century Gothic" w:hAnsi="Century Gothic" w:cs="Times New Roman"/>
        </w:rPr>
        <w:t>estudio de título, documentación legal</w:t>
      </w:r>
      <w:r w:rsidR="00857C80">
        <w:rPr>
          <w:rFonts w:ascii="Century Gothic" w:hAnsi="Century Gothic" w:cs="Times New Roman"/>
        </w:rPr>
        <w:t xml:space="preserve"> del predio</w:t>
      </w:r>
      <w:r w:rsidR="0044533B" w:rsidRPr="0044533B">
        <w:rPr>
          <w:rFonts w:ascii="Century Gothic" w:hAnsi="Century Gothic" w:cs="Times New Roman"/>
        </w:rPr>
        <w:t xml:space="preserve">) </w:t>
      </w:r>
      <w:r w:rsidR="00072D0B" w:rsidRPr="0044533B">
        <w:rPr>
          <w:rFonts w:ascii="Century Gothic" w:hAnsi="Century Gothic" w:cs="Times New Roman"/>
        </w:rPr>
        <w:t xml:space="preserve">y caracterización inicial del área </w:t>
      </w:r>
      <w:r w:rsidR="00251D18">
        <w:rPr>
          <w:rFonts w:ascii="Century Gothic" w:hAnsi="Century Gothic" w:cs="Times New Roman"/>
        </w:rPr>
        <w:t xml:space="preserve">o áreas </w:t>
      </w:r>
      <w:r w:rsidR="00072D0B" w:rsidRPr="0044533B">
        <w:rPr>
          <w:rFonts w:ascii="Century Gothic" w:hAnsi="Century Gothic" w:cs="Times New Roman"/>
        </w:rPr>
        <w:t xml:space="preserve">a </w:t>
      </w:r>
      <w:r w:rsidR="00FC1D0F" w:rsidRPr="0044533B">
        <w:rPr>
          <w:rFonts w:ascii="Century Gothic" w:hAnsi="Century Gothic" w:cs="Times New Roman"/>
        </w:rPr>
        <w:t xml:space="preserve">intervenir </w:t>
      </w:r>
      <w:r w:rsidR="00FC1D0F">
        <w:rPr>
          <w:rFonts w:ascii="Century Gothic" w:hAnsi="Century Gothic" w:cs="Times New Roman"/>
        </w:rPr>
        <w:t xml:space="preserve">a través del aplicativo ODK de </w:t>
      </w:r>
      <w:proofErr w:type="spellStart"/>
      <w:r w:rsidR="00FC1D0F">
        <w:rPr>
          <w:rFonts w:ascii="Century Gothic" w:hAnsi="Century Gothic" w:cs="Times New Roman"/>
        </w:rPr>
        <w:t>Masbosques</w:t>
      </w:r>
      <w:proofErr w:type="spellEnd"/>
      <w:r w:rsidR="00FC1D0F">
        <w:rPr>
          <w:rFonts w:ascii="Century Gothic" w:hAnsi="Century Gothic" w:cs="Times New Roman"/>
        </w:rPr>
        <w:t xml:space="preserve"> </w:t>
      </w:r>
      <w:r w:rsidRPr="0044533B">
        <w:rPr>
          <w:rFonts w:ascii="Century Gothic" w:hAnsi="Century Gothic" w:cs="Times New Roman"/>
        </w:rPr>
        <w:t>(</w:t>
      </w:r>
      <w:r w:rsidR="00626C75" w:rsidRPr="0044533B">
        <w:rPr>
          <w:rFonts w:ascii="Century Gothic" w:hAnsi="Century Gothic" w:cs="Times New Roman"/>
        </w:rPr>
        <w:t xml:space="preserve">50% correspondiente a </w:t>
      </w:r>
      <w:r w:rsidRPr="0044533B">
        <w:rPr>
          <w:rFonts w:ascii="Century Gothic" w:hAnsi="Century Gothic" w:cs="Times New Roman"/>
        </w:rPr>
        <w:t>$</w:t>
      </w:r>
      <w:r w:rsidR="00626C75" w:rsidRPr="0044533B">
        <w:rPr>
          <w:rFonts w:ascii="Century Gothic" w:hAnsi="Century Gothic" w:cs="Times New Roman"/>
        </w:rPr>
        <w:t>2</w:t>
      </w:r>
      <w:r w:rsidRPr="0044533B">
        <w:rPr>
          <w:rFonts w:ascii="Century Gothic" w:hAnsi="Century Gothic" w:cs="Times New Roman"/>
        </w:rPr>
        <w:t>.</w:t>
      </w:r>
      <w:r w:rsidR="00626C75" w:rsidRPr="0044533B">
        <w:rPr>
          <w:rFonts w:ascii="Century Gothic" w:hAnsi="Century Gothic" w:cs="Times New Roman"/>
        </w:rPr>
        <w:t>2</w:t>
      </w:r>
      <w:r w:rsidRPr="0044533B">
        <w:rPr>
          <w:rFonts w:ascii="Century Gothic" w:hAnsi="Century Gothic" w:cs="Times New Roman"/>
        </w:rPr>
        <w:t>00.000</w:t>
      </w:r>
      <w:r w:rsidR="00042ABB" w:rsidRPr="0044533B">
        <w:rPr>
          <w:rFonts w:ascii="Century Gothic" w:hAnsi="Century Gothic" w:cs="Times New Roman"/>
        </w:rPr>
        <w:t xml:space="preserve">. </w:t>
      </w:r>
      <w:r w:rsidR="008919B8" w:rsidRPr="0044533B">
        <w:rPr>
          <w:rFonts w:ascii="Century Gothic" w:hAnsi="Century Gothic" w:cs="Times New Roman"/>
        </w:rPr>
        <w:t xml:space="preserve">Se realizará en dos pagos de </w:t>
      </w:r>
      <w:r w:rsidR="00E14C75" w:rsidRPr="0044533B">
        <w:rPr>
          <w:rFonts w:ascii="Century Gothic" w:hAnsi="Century Gothic" w:cs="Times New Roman"/>
        </w:rPr>
        <w:t xml:space="preserve">25% y 25% en caso de </w:t>
      </w:r>
      <w:r w:rsidR="008919B8" w:rsidRPr="0044533B">
        <w:rPr>
          <w:rFonts w:ascii="Century Gothic" w:hAnsi="Century Gothic" w:cs="Times New Roman"/>
        </w:rPr>
        <w:t>tratarse de dos (2)</w:t>
      </w:r>
      <w:r w:rsidR="00E14C75" w:rsidRPr="0044533B">
        <w:rPr>
          <w:rFonts w:ascii="Century Gothic" w:hAnsi="Century Gothic" w:cs="Times New Roman"/>
        </w:rPr>
        <w:t xml:space="preserve"> predios)</w:t>
      </w:r>
      <w:r w:rsidR="00251D18">
        <w:rPr>
          <w:rFonts w:ascii="Century Gothic" w:hAnsi="Century Gothic" w:cs="Times New Roman"/>
        </w:rPr>
        <w:t>.</w:t>
      </w:r>
    </w:p>
    <w:p w14:paraId="6F686B02" w14:textId="77777777" w:rsidR="0044533B" w:rsidRPr="00E14C75" w:rsidRDefault="0044533B" w:rsidP="0044533B">
      <w:pPr>
        <w:pStyle w:val="Sinespaciado"/>
        <w:ind w:left="720"/>
        <w:jc w:val="both"/>
        <w:rPr>
          <w:rFonts w:ascii="Century Gothic" w:hAnsi="Century Gothic" w:cs="Times New Roman"/>
        </w:rPr>
      </w:pPr>
    </w:p>
    <w:p w14:paraId="5C5CB968" w14:textId="2BAC0AAD" w:rsidR="0041007E" w:rsidRPr="00DC4391" w:rsidRDefault="00E14C75" w:rsidP="008536E4">
      <w:pPr>
        <w:pStyle w:val="Sinespaciado"/>
        <w:numPr>
          <w:ilvl w:val="0"/>
          <w:numId w:val="17"/>
        </w:numPr>
        <w:jc w:val="both"/>
        <w:rPr>
          <w:rFonts w:ascii="Century Gothic" w:hAnsi="Century Gothic"/>
          <w:b/>
          <w:bCs/>
        </w:rPr>
      </w:pPr>
      <w:r w:rsidRPr="00E14C75">
        <w:rPr>
          <w:rFonts w:ascii="Century Gothic" w:hAnsi="Century Gothic" w:cs="Times New Roman"/>
        </w:rPr>
        <w:t>E</w:t>
      </w:r>
      <w:r w:rsidR="00C86725" w:rsidRPr="00E14C75">
        <w:rPr>
          <w:rFonts w:ascii="Century Gothic" w:hAnsi="Century Gothic" w:cs="Times New Roman"/>
        </w:rPr>
        <w:t xml:space="preserve">l segundo desembolso del </w:t>
      </w:r>
      <w:r w:rsidR="00DC4391">
        <w:rPr>
          <w:rFonts w:ascii="Century Gothic" w:hAnsi="Century Gothic" w:cs="Times New Roman"/>
        </w:rPr>
        <w:t>5</w:t>
      </w:r>
      <w:r w:rsidR="00C86725" w:rsidRPr="00E14C75">
        <w:rPr>
          <w:rFonts w:ascii="Century Gothic" w:hAnsi="Century Gothic" w:cs="Times New Roman"/>
        </w:rPr>
        <w:t>0% restante ($2.200.000), c</w:t>
      </w:r>
      <w:r w:rsidR="00626C75" w:rsidRPr="00E14C75">
        <w:rPr>
          <w:rFonts w:ascii="Century Gothic" w:hAnsi="Century Gothic" w:cs="Times New Roman"/>
        </w:rPr>
        <w:t>on la ejecución física y financiera del</w:t>
      </w:r>
      <w:r w:rsidR="00C86725" w:rsidRPr="00E14C75">
        <w:rPr>
          <w:rFonts w:ascii="Century Gothic" w:hAnsi="Century Gothic" w:cs="Times New Roman"/>
        </w:rPr>
        <w:t xml:space="preserve"> primer desembolso del</w:t>
      </w:r>
      <w:r w:rsidR="00626C75" w:rsidRPr="00E14C75">
        <w:rPr>
          <w:rFonts w:ascii="Century Gothic" w:hAnsi="Century Gothic" w:cs="Times New Roman"/>
        </w:rPr>
        <w:t xml:space="preserve"> 50%</w:t>
      </w:r>
      <w:r w:rsidR="00C86725" w:rsidRPr="00E14C75">
        <w:rPr>
          <w:rFonts w:ascii="Century Gothic" w:hAnsi="Century Gothic" w:cs="Times New Roman"/>
        </w:rPr>
        <w:t>, p</w:t>
      </w:r>
      <w:r w:rsidR="00072D0B">
        <w:rPr>
          <w:rFonts w:ascii="Century Gothic" w:hAnsi="Century Gothic" w:cs="Times New Roman"/>
        </w:rPr>
        <w:t>osterior</w:t>
      </w:r>
      <w:r w:rsidR="00626C75" w:rsidRPr="00E14C75">
        <w:rPr>
          <w:rFonts w:ascii="Century Gothic" w:hAnsi="Century Gothic" w:cs="Times New Roman"/>
        </w:rPr>
        <w:t xml:space="preserve"> seguimiento técnico</w:t>
      </w:r>
      <w:r w:rsidR="008919B8">
        <w:rPr>
          <w:rFonts w:ascii="Century Gothic" w:hAnsi="Century Gothic" w:cs="Times New Roman"/>
        </w:rPr>
        <w:t xml:space="preserve"> (</w:t>
      </w:r>
      <w:r w:rsidRPr="00517077">
        <w:rPr>
          <w:rFonts w:ascii="Century Gothic" w:hAnsi="Century Gothic" w:cs="Times New Roman"/>
        </w:rPr>
        <w:t xml:space="preserve">25% </w:t>
      </w:r>
      <w:r>
        <w:rPr>
          <w:rFonts w:ascii="Century Gothic" w:hAnsi="Century Gothic" w:cs="Times New Roman"/>
        </w:rPr>
        <w:t xml:space="preserve">y 25% en caso de </w:t>
      </w:r>
      <w:r w:rsidR="008919B8">
        <w:rPr>
          <w:rFonts w:ascii="Century Gothic" w:hAnsi="Century Gothic" w:cs="Times New Roman"/>
        </w:rPr>
        <w:t>tratarse de dos</w:t>
      </w:r>
      <w:r>
        <w:rPr>
          <w:rFonts w:ascii="Century Gothic" w:hAnsi="Century Gothic" w:cs="Times New Roman"/>
        </w:rPr>
        <w:t xml:space="preserve"> </w:t>
      </w:r>
      <w:r w:rsidR="008919B8">
        <w:rPr>
          <w:rFonts w:ascii="Century Gothic" w:hAnsi="Century Gothic" w:cs="Times New Roman"/>
        </w:rPr>
        <w:t>(</w:t>
      </w:r>
      <w:r>
        <w:rPr>
          <w:rFonts w:ascii="Century Gothic" w:hAnsi="Century Gothic" w:cs="Times New Roman"/>
        </w:rPr>
        <w:t>2</w:t>
      </w:r>
      <w:r w:rsidR="008919B8">
        <w:rPr>
          <w:rFonts w:ascii="Century Gothic" w:hAnsi="Century Gothic" w:cs="Times New Roman"/>
        </w:rPr>
        <w:t>)</w:t>
      </w:r>
      <w:r>
        <w:rPr>
          <w:rFonts w:ascii="Century Gothic" w:hAnsi="Century Gothic" w:cs="Times New Roman"/>
        </w:rPr>
        <w:t xml:space="preserve"> predios)</w:t>
      </w:r>
      <w:r w:rsidR="00AF383E">
        <w:rPr>
          <w:rFonts w:ascii="Century Gothic" w:hAnsi="Century Gothic" w:cs="Times New Roman"/>
        </w:rPr>
        <w:t xml:space="preserve"> </w:t>
      </w:r>
      <w:r w:rsidR="0044533B">
        <w:rPr>
          <w:rFonts w:ascii="Century Gothic" w:hAnsi="Century Gothic" w:cs="Times New Roman"/>
        </w:rPr>
        <w:t xml:space="preserve">y levantamiento del </w:t>
      </w:r>
      <w:r w:rsidR="00AF383E">
        <w:rPr>
          <w:rFonts w:ascii="Century Gothic" w:hAnsi="Century Gothic" w:cs="Times New Roman"/>
        </w:rPr>
        <w:t>ODK de verificación</w:t>
      </w:r>
      <w:r w:rsidR="00251D18">
        <w:rPr>
          <w:rFonts w:ascii="Century Gothic" w:hAnsi="Century Gothic" w:cs="Times New Roman"/>
        </w:rPr>
        <w:t>.</w:t>
      </w:r>
    </w:p>
    <w:p w14:paraId="09547DED" w14:textId="77777777" w:rsidR="00C86725" w:rsidRDefault="00C86725" w:rsidP="00BC79F7">
      <w:pPr>
        <w:pStyle w:val="Sinespaciado"/>
        <w:jc w:val="both"/>
        <w:rPr>
          <w:rFonts w:ascii="Century Gothic" w:hAnsi="Century Gothic"/>
          <w:b/>
          <w:bCs/>
        </w:rPr>
      </w:pPr>
    </w:p>
    <w:p w14:paraId="4755E34E" w14:textId="369E0E4E" w:rsidR="00D62944" w:rsidRPr="00A85759" w:rsidRDefault="00A85759" w:rsidP="00BC79F7">
      <w:pPr>
        <w:pStyle w:val="Sinespaciado"/>
        <w:jc w:val="both"/>
        <w:rPr>
          <w:rFonts w:ascii="Century Gothic" w:hAnsi="Century Gothic"/>
          <w:b/>
          <w:bCs/>
        </w:rPr>
      </w:pPr>
      <w:r w:rsidRPr="00A85759">
        <w:rPr>
          <w:rFonts w:ascii="Century Gothic" w:hAnsi="Century Gothic"/>
          <w:b/>
          <w:bCs/>
        </w:rPr>
        <w:t xml:space="preserve">Nota: </w:t>
      </w:r>
      <w:r w:rsidR="008919B8">
        <w:rPr>
          <w:rFonts w:ascii="Century Gothic" w:hAnsi="Century Gothic"/>
          <w:b/>
          <w:bCs/>
        </w:rPr>
        <w:t>S</w:t>
      </w:r>
      <w:r w:rsidR="00E14C75">
        <w:rPr>
          <w:rFonts w:ascii="Century Gothic" w:hAnsi="Century Gothic"/>
          <w:b/>
          <w:bCs/>
        </w:rPr>
        <w:t xml:space="preserve">e </w:t>
      </w:r>
      <w:r w:rsidR="00824EE4">
        <w:rPr>
          <w:rFonts w:ascii="Century Gothic" w:hAnsi="Century Gothic"/>
          <w:b/>
          <w:bCs/>
        </w:rPr>
        <w:t>realiza</w:t>
      </w:r>
      <w:r w:rsidR="00503B4F">
        <w:rPr>
          <w:rFonts w:ascii="Century Gothic" w:hAnsi="Century Gothic"/>
          <w:b/>
          <w:bCs/>
        </w:rPr>
        <w:t>n mínimo dos (2) seguimiento</w:t>
      </w:r>
      <w:r w:rsidR="0044533B">
        <w:rPr>
          <w:rFonts w:ascii="Century Gothic" w:hAnsi="Century Gothic"/>
          <w:b/>
          <w:bCs/>
        </w:rPr>
        <w:t>s técnicos</w:t>
      </w:r>
      <w:r w:rsidR="00503B4F">
        <w:rPr>
          <w:rFonts w:ascii="Century Gothic" w:hAnsi="Century Gothic"/>
          <w:b/>
          <w:bCs/>
        </w:rPr>
        <w:t xml:space="preserve"> a las actividades tendientes a la restauración. E</w:t>
      </w:r>
      <w:r w:rsidR="00D96CF0" w:rsidRPr="00A85759">
        <w:rPr>
          <w:rFonts w:ascii="Century Gothic" w:hAnsi="Century Gothic"/>
          <w:b/>
          <w:bCs/>
        </w:rPr>
        <w:t>n</w:t>
      </w:r>
      <w:r w:rsidR="00C86725">
        <w:rPr>
          <w:rFonts w:ascii="Century Gothic" w:hAnsi="Century Gothic"/>
          <w:b/>
          <w:bCs/>
        </w:rPr>
        <w:t xml:space="preserve"> </w:t>
      </w:r>
      <w:r w:rsidR="00D96CF0" w:rsidRPr="00A85759">
        <w:rPr>
          <w:rFonts w:ascii="Century Gothic" w:hAnsi="Century Gothic"/>
          <w:b/>
          <w:bCs/>
        </w:rPr>
        <w:t xml:space="preserve">caso de incumplimiento del acuerdo suscrito, se deberá realizar </w:t>
      </w:r>
      <w:r w:rsidR="00626C75">
        <w:rPr>
          <w:rFonts w:ascii="Century Gothic" w:hAnsi="Century Gothic"/>
          <w:b/>
          <w:bCs/>
        </w:rPr>
        <w:t xml:space="preserve">la </w:t>
      </w:r>
      <w:r w:rsidR="00D96CF0" w:rsidRPr="00A85759">
        <w:rPr>
          <w:rFonts w:ascii="Century Gothic" w:hAnsi="Century Gothic"/>
          <w:b/>
          <w:bCs/>
        </w:rPr>
        <w:t>devolución de</w:t>
      </w:r>
      <w:r w:rsidR="00626C75">
        <w:rPr>
          <w:rFonts w:ascii="Century Gothic" w:hAnsi="Century Gothic"/>
          <w:b/>
          <w:bCs/>
        </w:rPr>
        <w:t xml:space="preserve"> la totalidad del</w:t>
      </w:r>
      <w:r w:rsidR="00D96CF0" w:rsidRPr="00A85759">
        <w:rPr>
          <w:rFonts w:ascii="Century Gothic" w:hAnsi="Century Gothic"/>
          <w:b/>
          <w:bCs/>
        </w:rPr>
        <w:t xml:space="preserve"> </w:t>
      </w:r>
      <w:r w:rsidR="00840D17">
        <w:rPr>
          <w:rFonts w:ascii="Century Gothic" w:hAnsi="Century Gothic"/>
          <w:b/>
          <w:bCs/>
        </w:rPr>
        <w:t>recurso económico</w:t>
      </w:r>
      <w:r w:rsidR="00D96CF0" w:rsidRPr="00A85759">
        <w:rPr>
          <w:rFonts w:ascii="Century Gothic" w:hAnsi="Century Gothic"/>
          <w:b/>
          <w:bCs/>
        </w:rPr>
        <w:t xml:space="preserve"> entregado. </w:t>
      </w:r>
    </w:p>
    <w:p w14:paraId="7E6A1FC2" w14:textId="77777777" w:rsidR="001658C5" w:rsidRDefault="001658C5" w:rsidP="00BC79F7">
      <w:pPr>
        <w:pStyle w:val="Sinespaciado"/>
        <w:jc w:val="both"/>
        <w:rPr>
          <w:rFonts w:ascii="Century Gothic" w:hAnsi="Century Gothic"/>
        </w:rPr>
      </w:pPr>
    </w:p>
    <w:p w14:paraId="3E5641CB" w14:textId="199FC888" w:rsidR="00251D18" w:rsidRPr="00251D18" w:rsidRDefault="00251D18" w:rsidP="00251D18">
      <w:pPr>
        <w:pStyle w:val="Ttulo2"/>
        <w:spacing w:line="240" w:lineRule="auto"/>
        <w:ind w:left="786" w:hanging="360"/>
        <w:jc w:val="both"/>
        <w:rPr>
          <w:rFonts w:ascii="Century Gothic" w:eastAsia="Arial Narrow" w:hAnsi="Century Gothic" w:cs="Arial Narrow"/>
          <w:b/>
          <w:color w:val="006877"/>
          <w:sz w:val="22"/>
          <w:szCs w:val="22"/>
          <w:lang w:eastAsia="es-CO"/>
        </w:rPr>
      </w:pPr>
      <w:r w:rsidRPr="00251D18">
        <w:rPr>
          <w:rFonts w:ascii="Century Gothic" w:eastAsia="Arial Narrow" w:hAnsi="Century Gothic" w:cs="Arial Narrow"/>
          <w:b/>
          <w:color w:val="006877"/>
          <w:sz w:val="22"/>
          <w:szCs w:val="22"/>
          <w:lang w:eastAsia="es-CO"/>
        </w:rPr>
        <w:t>Plazo:</w:t>
      </w:r>
    </w:p>
    <w:p w14:paraId="2CD6B54F" w14:textId="77777777" w:rsidR="00251D18" w:rsidRDefault="00251D18" w:rsidP="00BC79F7">
      <w:pPr>
        <w:pStyle w:val="Sinespaciado"/>
        <w:jc w:val="both"/>
        <w:rPr>
          <w:rFonts w:ascii="Century Gothic" w:hAnsi="Century Gothic"/>
        </w:rPr>
      </w:pPr>
    </w:p>
    <w:p w14:paraId="5E3B2627" w14:textId="1C75DD36" w:rsidR="00251D18" w:rsidRPr="008D1FB9" w:rsidRDefault="00251D18" w:rsidP="00BC79F7">
      <w:pPr>
        <w:pStyle w:val="Sinespaciado"/>
        <w:jc w:val="both"/>
        <w:rPr>
          <w:rFonts w:ascii="Century Gothic" w:hAnsi="Century Gothic"/>
          <w:color w:val="FF0000"/>
        </w:rPr>
      </w:pPr>
      <w:r>
        <w:rPr>
          <w:rFonts w:ascii="Century Gothic" w:hAnsi="Century Gothic"/>
        </w:rPr>
        <w:t xml:space="preserve">El plazo del acuerdo de restauración responderá al mismo del convenio de asociación, es decir, seis (6) meses, </w:t>
      </w:r>
      <w:r w:rsidR="008D1FB9">
        <w:rPr>
          <w:rFonts w:ascii="Century Gothic" w:hAnsi="Century Gothic"/>
        </w:rPr>
        <w:t>asociándose</w:t>
      </w:r>
      <w:r>
        <w:rPr>
          <w:rFonts w:ascii="Century Gothic" w:hAnsi="Century Gothic"/>
        </w:rPr>
        <w:t xml:space="preserve"> a las fechas del </w:t>
      </w:r>
      <w:r w:rsidR="001658C5">
        <w:rPr>
          <w:rFonts w:ascii="Century Gothic" w:hAnsi="Century Gothic"/>
        </w:rPr>
        <w:t>ítem</w:t>
      </w:r>
      <w:r>
        <w:rPr>
          <w:rFonts w:ascii="Century Gothic" w:hAnsi="Century Gothic"/>
        </w:rPr>
        <w:t xml:space="preserve"> </w:t>
      </w:r>
      <w:r w:rsidR="001658C5">
        <w:rPr>
          <w:rFonts w:ascii="Century Gothic" w:hAnsi="Century Gothic"/>
        </w:rPr>
        <w:t>“</w:t>
      </w:r>
      <w:r>
        <w:rPr>
          <w:rFonts w:ascii="Century Gothic" w:hAnsi="Century Gothic"/>
          <w:i/>
          <w:iCs/>
        </w:rPr>
        <w:t>ejecución de</w:t>
      </w:r>
      <w:r w:rsidR="001658C5">
        <w:rPr>
          <w:rFonts w:ascii="Century Gothic" w:hAnsi="Century Gothic"/>
          <w:i/>
          <w:iCs/>
        </w:rPr>
        <w:t xml:space="preserve"> los</w:t>
      </w:r>
      <w:r>
        <w:rPr>
          <w:rFonts w:ascii="Century Gothic" w:hAnsi="Century Gothic"/>
          <w:i/>
          <w:iCs/>
        </w:rPr>
        <w:t xml:space="preserve"> proyectos y seguimiento</w:t>
      </w:r>
      <w:r w:rsidR="001658C5">
        <w:rPr>
          <w:rFonts w:ascii="Century Gothic" w:hAnsi="Century Gothic"/>
          <w:i/>
          <w:iCs/>
        </w:rPr>
        <w:t>s”</w:t>
      </w:r>
      <w:r>
        <w:rPr>
          <w:rFonts w:ascii="Century Gothic" w:hAnsi="Century Gothic"/>
          <w:i/>
          <w:iCs/>
        </w:rPr>
        <w:t xml:space="preserve"> </w:t>
      </w:r>
      <w:r>
        <w:rPr>
          <w:rFonts w:ascii="Century Gothic" w:hAnsi="Century Gothic"/>
        </w:rPr>
        <w:t>del cronograma de la convocatoria</w:t>
      </w:r>
      <w:r w:rsidR="00520183">
        <w:rPr>
          <w:rFonts w:ascii="Century Gothic" w:hAnsi="Century Gothic"/>
        </w:rPr>
        <w:t>.</w:t>
      </w:r>
    </w:p>
    <w:p w14:paraId="68C404C2" w14:textId="77777777" w:rsidR="00465B3B" w:rsidRDefault="00465B3B" w:rsidP="00BC79F7">
      <w:pPr>
        <w:pStyle w:val="Sinespaciado"/>
        <w:jc w:val="both"/>
        <w:rPr>
          <w:rFonts w:ascii="Century Gothic" w:hAnsi="Century Gothic"/>
        </w:rPr>
      </w:pPr>
    </w:p>
    <w:p w14:paraId="6A272892" w14:textId="58C38C90" w:rsidR="00DE1A86" w:rsidRPr="0041007E" w:rsidRDefault="008D1FB9" w:rsidP="00832AA7">
      <w:pPr>
        <w:pStyle w:val="Ttulo2"/>
        <w:spacing w:line="240" w:lineRule="auto"/>
        <w:ind w:left="786" w:hanging="360"/>
        <w:jc w:val="both"/>
        <w:rPr>
          <w:rFonts w:ascii="Century Gothic" w:eastAsia="Arial Narrow" w:hAnsi="Century Gothic" w:cs="Arial Narrow"/>
          <w:b/>
          <w:color w:val="006877"/>
          <w:sz w:val="22"/>
          <w:szCs w:val="22"/>
          <w:lang w:eastAsia="es-CO"/>
        </w:rPr>
      </w:pPr>
      <w:r w:rsidRPr="00832AA7">
        <w:rPr>
          <w:rFonts w:ascii="Century Gothic" w:eastAsia="Arial Narrow" w:hAnsi="Century Gothic" w:cs="Arial Narrow"/>
          <w:b/>
          <w:color w:val="006877"/>
          <w:sz w:val="22"/>
          <w:szCs w:val="22"/>
          <w:lang w:eastAsia="es-CO"/>
        </w:rPr>
        <w:t>Actividades adicionales</w:t>
      </w:r>
    </w:p>
    <w:p w14:paraId="38810B9A" w14:textId="77777777" w:rsidR="00ED6E93" w:rsidRDefault="00ED6E93" w:rsidP="00BC79F7">
      <w:pPr>
        <w:pStyle w:val="Sinespaciado"/>
        <w:jc w:val="both"/>
        <w:rPr>
          <w:rFonts w:ascii="Century Gothic" w:hAnsi="Century Gothic"/>
        </w:rPr>
      </w:pPr>
    </w:p>
    <w:p w14:paraId="23F08B88" w14:textId="61EC95E1" w:rsidR="00ED6E93" w:rsidRPr="008475AF" w:rsidRDefault="00840D17" w:rsidP="00BC79F7">
      <w:pPr>
        <w:pStyle w:val="Sinespaciado"/>
        <w:jc w:val="both"/>
        <w:rPr>
          <w:rFonts w:ascii="Century Gothic" w:hAnsi="Century Gothic"/>
          <w:color w:val="FF0000"/>
        </w:rPr>
      </w:pPr>
      <w:r>
        <w:rPr>
          <w:rFonts w:ascii="Century Gothic" w:hAnsi="Century Gothic"/>
        </w:rPr>
        <w:t xml:space="preserve">Considerando </w:t>
      </w:r>
      <w:r w:rsidR="009604D9">
        <w:rPr>
          <w:rFonts w:ascii="Century Gothic" w:hAnsi="Century Gothic"/>
        </w:rPr>
        <w:t>el periodo de</w:t>
      </w:r>
      <w:r w:rsidR="00251D18">
        <w:rPr>
          <w:rFonts w:ascii="Century Gothic" w:hAnsi="Century Gothic"/>
        </w:rPr>
        <w:t>finido para</w:t>
      </w:r>
      <w:r w:rsidR="009604D9">
        <w:rPr>
          <w:rFonts w:ascii="Century Gothic" w:hAnsi="Century Gothic"/>
        </w:rPr>
        <w:t xml:space="preserve"> ejecución del </w:t>
      </w:r>
      <w:r w:rsidR="0044533B">
        <w:rPr>
          <w:rFonts w:ascii="Century Gothic" w:hAnsi="Century Gothic"/>
        </w:rPr>
        <w:t>acuerdo de restauración</w:t>
      </w:r>
      <w:r w:rsidR="009604D9">
        <w:rPr>
          <w:rFonts w:ascii="Century Gothic" w:hAnsi="Century Gothic"/>
        </w:rPr>
        <w:t>, corres</w:t>
      </w:r>
      <w:r w:rsidR="0044533B">
        <w:rPr>
          <w:rFonts w:ascii="Century Gothic" w:hAnsi="Century Gothic"/>
        </w:rPr>
        <w:t>pondiente a seis meses</w:t>
      </w:r>
      <w:r w:rsidR="008D1FB9">
        <w:rPr>
          <w:rFonts w:ascii="Century Gothic" w:hAnsi="Century Gothic"/>
        </w:rPr>
        <w:t xml:space="preserve"> como </w:t>
      </w:r>
      <w:r w:rsidR="008475AF">
        <w:rPr>
          <w:rFonts w:ascii="Century Gothic" w:hAnsi="Century Gothic"/>
        </w:rPr>
        <w:t>fue establecido</w:t>
      </w:r>
      <w:r w:rsidR="008D1FB9">
        <w:rPr>
          <w:rFonts w:ascii="Century Gothic" w:hAnsi="Century Gothic"/>
        </w:rPr>
        <w:t xml:space="preserve"> previamente, será necesario realizar un </w:t>
      </w:r>
      <w:r w:rsidR="008D1FB9" w:rsidRPr="008475AF">
        <w:rPr>
          <w:rFonts w:ascii="Century Gothic" w:hAnsi="Century Gothic"/>
          <w:b/>
          <w:bCs/>
        </w:rPr>
        <w:t>mantenimiento</w:t>
      </w:r>
      <w:r w:rsidR="008D1FB9">
        <w:rPr>
          <w:rFonts w:ascii="Century Gothic" w:hAnsi="Century Gothic"/>
        </w:rPr>
        <w:t xml:space="preserve"> a las labores de restauración </w:t>
      </w:r>
      <w:r w:rsidR="008475AF">
        <w:rPr>
          <w:rFonts w:ascii="Century Gothic" w:hAnsi="Century Gothic"/>
        </w:rPr>
        <w:t>en un periodo de</w:t>
      </w:r>
      <w:r w:rsidR="008D1FB9">
        <w:rPr>
          <w:rFonts w:ascii="Century Gothic" w:hAnsi="Century Gothic"/>
        </w:rPr>
        <w:t xml:space="preserve"> </w:t>
      </w:r>
      <w:r w:rsidR="008D1FB9" w:rsidRPr="00916C01">
        <w:rPr>
          <w:rFonts w:ascii="Century Gothic" w:hAnsi="Century Gothic"/>
          <w:b/>
          <w:bCs/>
        </w:rPr>
        <w:t>tres (3) meses</w:t>
      </w:r>
      <w:r w:rsidR="008D1FB9">
        <w:rPr>
          <w:rFonts w:ascii="Century Gothic" w:hAnsi="Century Gothic"/>
        </w:rPr>
        <w:t xml:space="preserve"> para lo cual se programará </w:t>
      </w:r>
      <w:r w:rsidR="00832AA7">
        <w:rPr>
          <w:rFonts w:ascii="Century Gothic" w:hAnsi="Century Gothic"/>
        </w:rPr>
        <w:t xml:space="preserve">visita de </w:t>
      </w:r>
      <w:r w:rsidR="008D1FB9">
        <w:rPr>
          <w:rFonts w:ascii="Century Gothic" w:hAnsi="Century Gothic"/>
        </w:rPr>
        <w:t xml:space="preserve">seguimiento </w:t>
      </w:r>
      <w:r w:rsidR="00832AA7">
        <w:rPr>
          <w:rFonts w:ascii="Century Gothic" w:hAnsi="Century Gothic"/>
        </w:rPr>
        <w:t xml:space="preserve">y </w:t>
      </w:r>
      <w:r w:rsidR="008D1FB9">
        <w:rPr>
          <w:rFonts w:ascii="Century Gothic" w:hAnsi="Century Gothic"/>
        </w:rPr>
        <w:t xml:space="preserve">verificación. </w:t>
      </w:r>
    </w:p>
    <w:p w14:paraId="58B318FF" w14:textId="77777777" w:rsidR="008475AF" w:rsidRDefault="008475AF" w:rsidP="00BC79F7">
      <w:pPr>
        <w:pStyle w:val="Sinespaciado"/>
        <w:jc w:val="both"/>
        <w:rPr>
          <w:rFonts w:ascii="Century Gothic" w:hAnsi="Century Gothic"/>
        </w:rPr>
      </w:pPr>
    </w:p>
    <w:p w14:paraId="4D13F46C" w14:textId="77777777" w:rsidR="00545852" w:rsidRPr="00411F50" w:rsidRDefault="00545852" w:rsidP="00BC79F7">
      <w:pPr>
        <w:pStyle w:val="Sinespaciado"/>
        <w:jc w:val="both"/>
        <w:rPr>
          <w:rFonts w:ascii="Century Gothic" w:hAnsi="Century Gothic"/>
          <w:sz w:val="20"/>
          <w:szCs w:val="20"/>
          <w:highlight w:val="yellow"/>
        </w:rPr>
      </w:pPr>
    </w:p>
    <w:p w14:paraId="4984FE86" w14:textId="77777777" w:rsidR="00111005" w:rsidRDefault="00111005" w:rsidP="002A247D">
      <w:pPr>
        <w:pStyle w:val="Sinespaciado"/>
        <w:jc w:val="both"/>
        <w:rPr>
          <w:rFonts w:ascii="Century Gothic" w:eastAsia="Arial Narrow" w:hAnsi="Century Gothic" w:cs="Arial Narrow"/>
          <w:b/>
          <w:i/>
          <w:iCs/>
          <w:lang w:eastAsia="es-CO"/>
        </w:rPr>
      </w:pPr>
    </w:p>
    <w:p w14:paraId="086A7D68" w14:textId="77777777" w:rsidR="006D42CC" w:rsidRDefault="006D42CC" w:rsidP="002A247D">
      <w:pPr>
        <w:pStyle w:val="Sinespaciado"/>
        <w:jc w:val="both"/>
        <w:rPr>
          <w:rFonts w:ascii="Century Gothic" w:eastAsia="Arial Narrow" w:hAnsi="Century Gothic" w:cs="Arial Narrow"/>
          <w:b/>
          <w:i/>
          <w:iCs/>
          <w:lang w:eastAsia="es-CO"/>
        </w:rPr>
      </w:pPr>
    </w:p>
    <w:p w14:paraId="26CA409D" w14:textId="77777777" w:rsidR="006D42CC" w:rsidRDefault="006D42CC" w:rsidP="002A247D">
      <w:pPr>
        <w:pStyle w:val="Sinespaciado"/>
        <w:jc w:val="both"/>
        <w:rPr>
          <w:rFonts w:ascii="Century Gothic" w:eastAsia="Arial Narrow" w:hAnsi="Century Gothic" w:cs="Arial Narrow"/>
          <w:b/>
          <w:i/>
          <w:iCs/>
          <w:lang w:eastAsia="es-CO"/>
        </w:rPr>
      </w:pPr>
    </w:p>
    <w:p w14:paraId="4FFD41F4" w14:textId="25D7ECAD" w:rsidR="006D42CC" w:rsidRPr="006D42CC" w:rsidRDefault="006D42CC" w:rsidP="006D42CC">
      <w:pPr>
        <w:pStyle w:val="Sinespaciado"/>
        <w:jc w:val="both"/>
        <w:rPr>
          <w:lang w:eastAsia="es-CO"/>
        </w:rPr>
        <w:sectPr w:rsidR="006D42CC" w:rsidRPr="006D42CC" w:rsidSect="00D751A9">
          <w:pgSz w:w="12240" w:h="15840"/>
          <w:pgMar w:top="1417" w:right="1418" w:bottom="1985" w:left="1701" w:header="708" w:footer="708" w:gutter="0"/>
          <w:cols w:space="708"/>
          <w:docGrid w:linePitch="360"/>
        </w:sectPr>
      </w:pPr>
    </w:p>
    <w:bookmarkEnd w:id="0"/>
    <w:p w14:paraId="5FDC3973" w14:textId="4CA9564B" w:rsidR="00A93052" w:rsidRPr="00791FA0" w:rsidRDefault="00384BA4" w:rsidP="00EA02C4">
      <w:pPr>
        <w:pStyle w:val="Ttulo2"/>
        <w:spacing w:line="240" w:lineRule="auto"/>
        <w:ind w:left="360" w:hanging="360"/>
        <w:jc w:val="center"/>
        <w:rPr>
          <w:rFonts w:ascii="Century Gothic" w:eastAsia="Arial Narrow" w:hAnsi="Century Gothic" w:cs="Arial Narrow"/>
          <w:b/>
          <w:color w:val="006877"/>
          <w:sz w:val="22"/>
          <w:szCs w:val="22"/>
          <w:lang w:eastAsia="es-CO"/>
        </w:rPr>
      </w:pPr>
      <w:r>
        <w:rPr>
          <w:rFonts w:ascii="Century Gothic" w:eastAsia="Arial Narrow" w:hAnsi="Century Gothic" w:cs="Arial Narrow"/>
          <w:b/>
          <w:color w:val="006877"/>
          <w:sz w:val="22"/>
          <w:szCs w:val="22"/>
          <w:lang w:eastAsia="es-CO"/>
        </w:rPr>
        <w:lastRenderedPageBreak/>
        <w:t>DOCUMENTOS DE APOYO LABORES TENDIENTES A LA</w:t>
      </w:r>
      <w:r w:rsidR="00EA02C4" w:rsidRPr="00791FA0">
        <w:rPr>
          <w:rFonts w:ascii="Century Gothic" w:eastAsia="Arial Narrow" w:hAnsi="Century Gothic" w:cs="Arial Narrow"/>
          <w:b/>
          <w:color w:val="006877"/>
          <w:sz w:val="22"/>
          <w:szCs w:val="22"/>
          <w:lang w:eastAsia="es-CO"/>
        </w:rPr>
        <w:t xml:space="preserve"> RESTAURACIÓN</w:t>
      </w:r>
      <w:r w:rsidR="00A93052" w:rsidRPr="00791FA0">
        <w:rPr>
          <w:rFonts w:ascii="Century Gothic" w:eastAsia="Arial Narrow" w:hAnsi="Century Gothic" w:cs="Arial Narrow"/>
          <w:b/>
          <w:color w:val="006877"/>
          <w:sz w:val="22"/>
          <w:szCs w:val="22"/>
          <w:lang w:eastAsia="es-CO"/>
        </w:rPr>
        <w:t xml:space="preserve"> </w:t>
      </w:r>
    </w:p>
    <w:p w14:paraId="120A366A" w14:textId="3707F271" w:rsidR="0005305C" w:rsidRPr="00EA02C4" w:rsidRDefault="00EA02C4" w:rsidP="00EA02C4">
      <w:pPr>
        <w:pStyle w:val="Ttulo2"/>
        <w:spacing w:line="240" w:lineRule="auto"/>
        <w:ind w:left="360" w:hanging="360"/>
        <w:jc w:val="center"/>
        <w:rPr>
          <w:rFonts w:ascii="Century Gothic" w:eastAsia="Arial Narrow" w:hAnsi="Century Gothic" w:cs="Arial Narrow"/>
          <w:b/>
          <w:color w:val="006877"/>
          <w:sz w:val="22"/>
          <w:szCs w:val="22"/>
          <w:lang w:eastAsia="es-CO"/>
        </w:rPr>
      </w:pPr>
      <w:r w:rsidRPr="00791FA0">
        <w:rPr>
          <w:rFonts w:ascii="Century Gothic" w:eastAsia="Arial Narrow" w:hAnsi="Century Gothic" w:cs="Arial Narrow"/>
          <w:b/>
          <w:color w:val="006877"/>
          <w:sz w:val="22"/>
          <w:szCs w:val="22"/>
          <w:lang w:eastAsia="es-CO"/>
        </w:rPr>
        <w:t>CONVENIO</w:t>
      </w:r>
      <w:r w:rsidR="00E23CAE">
        <w:rPr>
          <w:rFonts w:ascii="Century Gothic" w:eastAsia="Arial Narrow" w:hAnsi="Century Gothic" w:cs="Arial Narrow"/>
          <w:b/>
          <w:color w:val="006877"/>
          <w:sz w:val="22"/>
          <w:szCs w:val="22"/>
          <w:lang w:eastAsia="es-CO"/>
        </w:rPr>
        <w:t xml:space="preserve"> 128-2024</w:t>
      </w:r>
      <w:r w:rsidRPr="00791FA0">
        <w:rPr>
          <w:rFonts w:ascii="Century Gothic" w:eastAsia="Arial Narrow" w:hAnsi="Century Gothic" w:cs="Arial Narrow"/>
          <w:b/>
          <w:color w:val="006877"/>
          <w:sz w:val="22"/>
          <w:szCs w:val="22"/>
          <w:lang w:eastAsia="es-CO"/>
        </w:rPr>
        <w:t xml:space="preserve"> “TEJIENDO VIDA”</w:t>
      </w:r>
    </w:p>
    <w:p w14:paraId="4EDC25AA" w14:textId="77777777" w:rsidR="00EA02C4" w:rsidRPr="006953D0" w:rsidRDefault="00EA02C4" w:rsidP="00EA02C4">
      <w:pPr>
        <w:pStyle w:val="Sinespaciado"/>
        <w:rPr>
          <w:rFonts w:ascii="Century Gothic" w:hAnsi="Century Gothic"/>
          <w:color w:val="FF0000"/>
          <w:highlight w:val="yellow"/>
        </w:rPr>
      </w:pPr>
    </w:p>
    <w:p w14:paraId="317DF1BF" w14:textId="7AC107B6" w:rsidR="00D95BA2" w:rsidRPr="00051874" w:rsidRDefault="00A93052" w:rsidP="00EA02C4">
      <w:pPr>
        <w:pStyle w:val="Sinespaciado"/>
        <w:rPr>
          <w:rFonts w:ascii="Century Gothic" w:eastAsia="Times New Roman" w:hAnsi="Century Gothic" w:cs="Calibri"/>
          <w:bCs/>
          <w:lang w:eastAsia="es-CO"/>
        </w:rPr>
      </w:pPr>
      <w:r w:rsidRPr="00051874">
        <w:rPr>
          <w:rFonts w:ascii="Century Gothic" w:hAnsi="Century Gothic"/>
          <w:b/>
          <w:bCs/>
        </w:rPr>
        <w:t>Formulario</w:t>
      </w:r>
      <w:r w:rsidR="002B3C1C" w:rsidRPr="00051874">
        <w:rPr>
          <w:rFonts w:ascii="Century Gothic" w:hAnsi="Century Gothic"/>
          <w:b/>
          <w:bCs/>
        </w:rPr>
        <w:t xml:space="preserve"> 1</w:t>
      </w:r>
    </w:p>
    <w:p w14:paraId="47744D50" w14:textId="77777777" w:rsidR="007902F9" w:rsidRDefault="007902F9" w:rsidP="00EA02C4">
      <w:pPr>
        <w:pStyle w:val="Sinespaciado"/>
        <w:rPr>
          <w:rFonts w:ascii="Century Gothic" w:eastAsia="Times New Roman" w:hAnsi="Century Gothic" w:cs="Calibri"/>
          <w:bCs/>
          <w:color w:val="000000"/>
          <w:lang w:eastAsia="es-CO"/>
        </w:rPr>
      </w:pPr>
    </w:p>
    <w:tbl>
      <w:tblPr>
        <w:tblW w:w="5000" w:type="pct"/>
        <w:tblLayout w:type="fixed"/>
        <w:tblCellMar>
          <w:left w:w="70" w:type="dxa"/>
          <w:right w:w="70" w:type="dxa"/>
        </w:tblCellMar>
        <w:tblLook w:val="04A0" w:firstRow="1" w:lastRow="0" w:firstColumn="1" w:lastColumn="0" w:noHBand="0" w:noVBand="1"/>
      </w:tblPr>
      <w:tblGrid>
        <w:gridCol w:w="4665"/>
        <w:gridCol w:w="2128"/>
        <w:gridCol w:w="2148"/>
        <w:gridCol w:w="160"/>
      </w:tblGrid>
      <w:tr w:rsidR="002B3C1C" w:rsidRPr="002B3C1C" w14:paraId="6B76BB00" w14:textId="77777777" w:rsidTr="00E9555E">
        <w:trPr>
          <w:gridAfter w:val="1"/>
          <w:wAfter w:w="88" w:type="pct"/>
          <w:trHeight w:val="20"/>
        </w:trPr>
        <w:tc>
          <w:tcPr>
            <w:tcW w:w="4912" w:type="pct"/>
            <w:gridSpan w:val="3"/>
            <w:tcBorders>
              <w:top w:val="single" w:sz="8" w:space="0" w:color="auto"/>
              <w:left w:val="single" w:sz="8" w:space="0" w:color="auto"/>
              <w:bottom w:val="single" w:sz="8" w:space="0" w:color="auto"/>
              <w:right w:val="single" w:sz="8" w:space="0" w:color="000000"/>
            </w:tcBorders>
            <w:shd w:val="clear" w:color="auto" w:fill="C5E0B3" w:themeFill="accent6" w:themeFillTint="66"/>
            <w:vAlign w:val="center"/>
            <w:hideMark/>
          </w:tcPr>
          <w:p w14:paraId="419E2824" w14:textId="7605DD1C" w:rsidR="00174BBD" w:rsidRPr="002B3C1C" w:rsidRDefault="002B3C1C" w:rsidP="00026B63">
            <w:pPr>
              <w:spacing w:after="0" w:line="240" w:lineRule="auto"/>
              <w:jc w:val="center"/>
              <w:rPr>
                <w:rFonts w:ascii="Century Gothic" w:eastAsia="Times New Roman" w:hAnsi="Century Gothic" w:cs="Calibri"/>
                <w:b/>
                <w:bCs/>
                <w:color w:val="000000"/>
                <w:sz w:val="20"/>
                <w:szCs w:val="20"/>
                <w:lang w:eastAsia="es-CO"/>
              </w:rPr>
            </w:pPr>
            <w:r w:rsidRPr="002B3C1C">
              <w:rPr>
                <w:rFonts w:ascii="Century Gothic" w:eastAsia="Times New Roman" w:hAnsi="Century Gothic" w:cs="Calibri"/>
                <w:b/>
                <w:bCs/>
                <w:color w:val="000000"/>
                <w:sz w:val="20"/>
                <w:szCs w:val="20"/>
                <w:lang w:eastAsia="es-CO"/>
              </w:rPr>
              <w:t>VERIFICACIÓN</w:t>
            </w:r>
            <w:r w:rsidR="00174BBD">
              <w:rPr>
                <w:rFonts w:ascii="Century Gothic" w:eastAsia="Times New Roman" w:hAnsi="Century Gothic" w:cs="Calibri"/>
                <w:b/>
                <w:bCs/>
                <w:color w:val="000000"/>
                <w:sz w:val="20"/>
                <w:szCs w:val="20"/>
                <w:lang w:eastAsia="es-CO"/>
              </w:rPr>
              <w:t xml:space="preserve"> PRELIMINAR</w:t>
            </w:r>
            <w:r w:rsidRPr="002B3C1C">
              <w:rPr>
                <w:rFonts w:ascii="Century Gothic" w:eastAsia="Times New Roman" w:hAnsi="Century Gothic" w:cs="Calibri"/>
                <w:b/>
                <w:bCs/>
                <w:color w:val="000000"/>
                <w:sz w:val="20"/>
                <w:szCs w:val="20"/>
                <w:lang w:eastAsia="es-CO"/>
              </w:rPr>
              <w:t xml:space="preserve"> DE REQUISITOS </w:t>
            </w:r>
            <w:r w:rsidR="00174BBD">
              <w:rPr>
                <w:rFonts w:ascii="Century Gothic" w:eastAsia="Times New Roman" w:hAnsi="Century Gothic" w:cs="Calibri"/>
                <w:b/>
                <w:bCs/>
                <w:color w:val="000000"/>
                <w:sz w:val="20"/>
                <w:szCs w:val="20"/>
                <w:lang w:eastAsia="es-CO"/>
              </w:rPr>
              <w:t xml:space="preserve">PARA LA EJECUCIÓN DE LABORES TENDIENTES A LA </w:t>
            </w:r>
            <w:r w:rsidRPr="002B3C1C">
              <w:rPr>
                <w:rFonts w:ascii="Century Gothic" w:eastAsia="Times New Roman" w:hAnsi="Century Gothic" w:cs="Calibri"/>
                <w:b/>
                <w:bCs/>
                <w:color w:val="000000"/>
                <w:sz w:val="20"/>
                <w:szCs w:val="20"/>
                <w:lang w:eastAsia="es-CO"/>
              </w:rPr>
              <w:t xml:space="preserve">RESTAURACIÓN </w:t>
            </w:r>
            <w:r w:rsidR="00026B63">
              <w:rPr>
                <w:rFonts w:ascii="Century Gothic" w:eastAsia="Times New Roman" w:hAnsi="Century Gothic" w:cs="Calibri"/>
                <w:b/>
                <w:bCs/>
                <w:color w:val="000000"/>
                <w:sz w:val="20"/>
                <w:szCs w:val="20"/>
                <w:lang w:eastAsia="es-CO"/>
              </w:rPr>
              <w:t>DENTRO DEL C</w:t>
            </w:r>
            <w:r w:rsidR="00174BBD">
              <w:rPr>
                <w:rFonts w:ascii="Century Gothic" w:eastAsia="Times New Roman" w:hAnsi="Century Gothic" w:cs="Calibri"/>
                <w:b/>
                <w:bCs/>
                <w:color w:val="000000"/>
                <w:sz w:val="20"/>
                <w:szCs w:val="20"/>
                <w:lang w:eastAsia="es-CO"/>
              </w:rPr>
              <w:t>ONVENIO 128-2024 “TEJIENDO VIDA”</w:t>
            </w:r>
          </w:p>
        </w:tc>
      </w:tr>
      <w:tr w:rsidR="002B3C1C" w:rsidRPr="002B3C1C" w14:paraId="2634C5D3" w14:textId="77777777" w:rsidTr="00E9555E">
        <w:trPr>
          <w:gridAfter w:val="1"/>
          <w:wAfter w:w="88" w:type="pct"/>
          <w:trHeight w:val="20"/>
        </w:trPr>
        <w:tc>
          <w:tcPr>
            <w:tcW w:w="2563" w:type="pct"/>
            <w:tcBorders>
              <w:top w:val="nil"/>
              <w:left w:val="single" w:sz="8" w:space="0" w:color="auto"/>
              <w:bottom w:val="single" w:sz="8" w:space="0" w:color="auto"/>
              <w:right w:val="single" w:sz="8" w:space="0" w:color="auto"/>
            </w:tcBorders>
            <w:shd w:val="clear" w:color="auto" w:fill="auto"/>
            <w:noWrap/>
            <w:vAlign w:val="center"/>
            <w:hideMark/>
          </w:tcPr>
          <w:p w14:paraId="44F0EB9B" w14:textId="5B172299" w:rsidR="002B3C1C" w:rsidRPr="002B3C1C" w:rsidRDefault="002B3C1C" w:rsidP="002B3C1C">
            <w:pPr>
              <w:spacing w:after="0" w:line="240" w:lineRule="auto"/>
              <w:rPr>
                <w:rFonts w:ascii="Century Gothic" w:eastAsia="Times New Roman" w:hAnsi="Century Gothic" w:cs="Calibri"/>
                <w:b/>
                <w:bCs/>
                <w:color w:val="000000"/>
                <w:sz w:val="20"/>
                <w:szCs w:val="20"/>
                <w:lang w:eastAsia="es-CO"/>
              </w:rPr>
            </w:pPr>
            <w:r w:rsidRPr="002B3C1C">
              <w:rPr>
                <w:rFonts w:ascii="Century Gothic" w:eastAsia="Times New Roman" w:hAnsi="Century Gothic" w:cs="Calibri"/>
                <w:b/>
                <w:bCs/>
                <w:color w:val="000000"/>
                <w:sz w:val="20"/>
                <w:szCs w:val="20"/>
                <w:lang w:eastAsia="es-CO"/>
              </w:rPr>
              <w:t xml:space="preserve">NOMBRE </w:t>
            </w:r>
            <w:r w:rsidR="00BD77ED">
              <w:rPr>
                <w:rFonts w:ascii="Century Gothic" w:eastAsia="Times New Roman" w:hAnsi="Century Gothic" w:cs="Calibri"/>
                <w:b/>
                <w:bCs/>
                <w:color w:val="000000"/>
                <w:sz w:val="20"/>
                <w:szCs w:val="20"/>
                <w:lang w:eastAsia="es-CO"/>
              </w:rPr>
              <w:t xml:space="preserve">DE LA </w:t>
            </w:r>
            <w:r w:rsidRPr="002B3C1C">
              <w:rPr>
                <w:rFonts w:ascii="Century Gothic" w:eastAsia="Times New Roman" w:hAnsi="Century Gothic" w:cs="Calibri"/>
                <w:b/>
                <w:bCs/>
                <w:color w:val="000000"/>
                <w:sz w:val="20"/>
                <w:szCs w:val="20"/>
                <w:lang w:eastAsia="es-CO"/>
              </w:rPr>
              <w:t>ORGANIZACIÓN</w:t>
            </w:r>
            <w:r w:rsidR="00922E82">
              <w:rPr>
                <w:rFonts w:ascii="Century Gothic" w:eastAsia="Times New Roman" w:hAnsi="Century Gothic" w:cs="Calibri"/>
                <w:b/>
                <w:bCs/>
                <w:color w:val="000000"/>
                <w:sz w:val="20"/>
                <w:szCs w:val="20"/>
                <w:lang w:eastAsia="es-CO"/>
              </w:rPr>
              <w:t>:</w:t>
            </w:r>
          </w:p>
        </w:tc>
        <w:tc>
          <w:tcPr>
            <w:tcW w:w="2349"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698B75D8" w14:textId="77777777" w:rsidR="002B3C1C" w:rsidRPr="002B3C1C" w:rsidRDefault="002B3C1C" w:rsidP="002B3C1C">
            <w:pPr>
              <w:spacing w:after="0" w:line="240" w:lineRule="auto"/>
              <w:jc w:val="center"/>
              <w:rPr>
                <w:rFonts w:ascii="Century Gothic" w:eastAsia="Times New Roman" w:hAnsi="Century Gothic" w:cs="Calibri"/>
                <w:b/>
                <w:bCs/>
                <w:color w:val="000000"/>
                <w:sz w:val="20"/>
                <w:szCs w:val="20"/>
                <w:lang w:eastAsia="es-CO"/>
              </w:rPr>
            </w:pPr>
            <w:r w:rsidRPr="002B3C1C">
              <w:rPr>
                <w:rFonts w:ascii="Century Gothic" w:eastAsia="Times New Roman" w:hAnsi="Century Gothic" w:cs="Calibri"/>
                <w:b/>
                <w:bCs/>
                <w:color w:val="000000"/>
                <w:sz w:val="20"/>
                <w:szCs w:val="20"/>
                <w:lang w:eastAsia="es-CO"/>
              </w:rPr>
              <w:t> </w:t>
            </w:r>
          </w:p>
        </w:tc>
      </w:tr>
      <w:tr w:rsidR="002B3C1C" w:rsidRPr="002B3C1C" w14:paraId="5CDFE401" w14:textId="77777777" w:rsidTr="00E9555E">
        <w:trPr>
          <w:gridAfter w:val="1"/>
          <w:wAfter w:w="88" w:type="pct"/>
          <w:trHeight w:val="20"/>
        </w:trPr>
        <w:tc>
          <w:tcPr>
            <w:tcW w:w="2563" w:type="pct"/>
            <w:tcBorders>
              <w:top w:val="nil"/>
              <w:left w:val="single" w:sz="8" w:space="0" w:color="auto"/>
              <w:bottom w:val="single" w:sz="8" w:space="0" w:color="auto"/>
              <w:right w:val="single" w:sz="8" w:space="0" w:color="auto"/>
            </w:tcBorders>
            <w:shd w:val="clear" w:color="auto" w:fill="auto"/>
            <w:noWrap/>
            <w:vAlign w:val="center"/>
            <w:hideMark/>
          </w:tcPr>
          <w:p w14:paraId="5195E7C6" w14:textId="7F195A2F" w:rsidR="002B3C1C" w:rsidRPr="002B3C1C" w:rsidRDefault="002B3C1C" w:rsidP="002B3C1C">
            <w:pPr>
              <w:spacing w:after="0" w:line="240" w:lineRule="auto"/>
              <w:rPr>
                <w:rFonts w:ascii="Century Gothic" w:eastAsia="Times New Roman" w:hAnsi="Century Gothic" w:cs="Calibri"/>
                <w:b/>
                <w:bCs/>
                <w:color w:val="000000"/>
                <w:sz w:val="20"/>
                <w:szCs w:val="20"/>
                <w:lang w:eastAsia="es-CO"/>
              </w:rPr>
            </w:pPr>
            <w:r w:rsidRPr="002B3C1C">
              <w:rPr>
                <w:rFonts w:ascii="Century Gothic" w:eastAsia="Times New Roman" w:hAnsi="Century Gothic" w:cs="Calibri"/>
                <w:b/>
                <w:bCs/>
                <w:color w:val="000000"/>
                <w:sz w:val="20"/>
                <w:szCs w:val="20"/>
                <w:lang w:eastAsia="es-CO"/>
              </w:rPr>
              <w:t>NIT</w:t>
            </w:r>
          </w:p>
        </w:tc>
        <w:tc>
          <w:tcPr>
            <w:tcW w:w="2349"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7EE972A3" w14:textId="77777777" w:rsidR="002B3C1C" w:rsidRPr="002B3C1C" w:rsidRDefault="002B3C1C" w:rsidP="002B3C1C">
            <w:pPr>
              <w:spacing w:after="0" w:line="240" w:lineRule="auto"/>
              <w:jc w:val="center"/>
              <w:rPr>
                <w:rFonts w:ascii="Century Gothic" w:eastAsia="Times New Roman" w:hAnsi="Century Gothic" w:cs="Calibri"/>
                <w:b/>
                <w:bCs/>
                <w:color w:val="000000"/>
                <w:sz w:val="20"/>
                <w:szCs w:val="20"/>
                <w:lang w:eastAsia="es-CO"/>
              </w:rPr>
            </w:pPr>
            <w:r w:rsidRPr="002B3C1C">
              <w:rPr>
                <w:rFonts w:ascii="Century Gothic" w:eastAsia="Times New Roman" w:hAnsi="Century Gothic" w:cs="Calibri"/>
                <w:b/>
                <w:bCs/>
                <w:color w:val="000000"/>
                <w:sz w:val="20"/>
                <w:szCs w:val="20"/>
                <w:lang w:eastAsia="es-CO"/>
              </w:rPr>
              <w:t> </w:t>
            </w:r>
          </w:p>
        </w:tc>
      </w:tr>
      <w:tr w:rsidR="00BD77ED" w:rsidRPr="002B3C1C" w14:paraId="545940D7" w14:textId="77777777" w:rsidTr="00E9555E">
        <w:trPr>
          <w:gridAfter w:val="1"/>
          <w:wAfter w:w="88" w:type="pct"/>
          <w:trHeight w:val="20"/>
        </w:trPr>
        <w:tc>
          <w:tcPr>
            <w:tcW w:w="2563" w:type="pct"/>
            <w:tcBorders>
              <w:top w:val="nil"/>
              <w:left w:val="single" w:sz="8" w:space="0" w:color="auto"/>
              <w:bottom w:val="single" w:sz="8" w:space="0" w:color="auto"/>
              <w:right w:val="single" w:sz="8" w:space="0" w:color="auto"/>
            </w:tcBorders>
            <w:shd w:val="clear" w:color="auto" w:fill="auto"/>
            <w:noWrap/>
            <w:vAlign w:val="center"/>
          </w:tcPr>
          <w:p w14:paraId="29C43324" w14:textId="73C4FD34" w:rsidR="00BD77ED" w:rsidRPr="002B3C1C" w:rsidRDefault="00BD77ED" w:rsidP="00051874">
            <w:pPr>
              <w:spacing w:after="0" w:line="240" w:lineRule="auto"/>
              <w:jc w:val="both"/>
              <w:rPr>
                <w:rFonts w:ascii="Century Gothic" w:eastAsia="Times New Roman" w:hAnsi="Century Gothic" w:cs="Calibri"/>
                <w:b/>
                <w:bCs/>
                <w:color w:val="000000"/>
                <w:sz w:val="20"/>
                <w:szCs w:val="20"/>
                <w:lang w:eastAsia="es-CO"/>
              </w:rPr>
            </w:pPr>
            <w:r>
              <w:rPr>
                <w:rFonts w:ascii="Century Gothic" w:eastAsia="Times New Roman" w:hAnsi="Century Gothic" w:cs="Calibri"/>
                <w:b/>
                <w:bCs/>
                <w:color w:val="000000"/>
                <w:sz w:val="20"/>
                <w:szCs w:val="20"/>
                <w:lang w:eastAsia="es-CO"/>
              </w:rPr>
              <w:t>REPRESENTANTE LEGAL</w:t>
            </w:r>
          </w:p>
        </w:tc>
        <w:tc>
          <w:tcPr>
            <w:tcW w:w="2349" w:type="pct"/>
            <w:gridSpan w:val="2"/>
            <w:tcBorders>
              <w:top w:val="single" w:sz="8" w:space="0" w:color="auto"/>
              <w:left w:val="nil"/>
              <w:bottom w:val="single" w:sz="8" w:space="0" w:color="auto"/>
              <w:right w:val="single" w:sz="8" w:space="0" w:color="000000"/>
            </w:tcBorders>
            <w:shd w:val="clear" w:color="auto" w:fill="auto"/>
            <w:noWrap/>
            <w:vAlign w:val="center"/>
          </w:tcPr>
          <w:p w14:paraId="66EAAF70" w14:textId="77777777" w:rsidR="00BD77ED" w:rsidRPr="002B3C1C" w:rsidRDefault="00BD77ED" w:rsidP="002B3C1C">
            <w:pPr>
              <w:spacing w:after="0" w:line="240" w:lineRule="auto"/>
              <w:jc w:val="center"/>
              <w:rPr>
                <w:rFonts w:ascii="Century Gothic" w:eastAsia="Times New Roman" w:hAnsi="Century Gothic" w:cs="Calibri"/>
                <w:b/>
                <w:bCs/>
                <w:color w:val="000000"/>
                <w:sz w:val="20"/>
                <w:szCs w:val="20"/>
                <w:lang w:eastAsia="es-CO"/>
              </w:rPr>
            </w:pPr>
          </w:p>
        </w:tc>
      </w:tr>
      <w:tr w:rsidR="002B3C1C" w:rsidRPr="002B3C1C" w14:paraId="306414A6" w14:textId="77777777" w:rsidTr="00E9555E">
        <w:trPr>
          <w:gridAfter w:val="1"/>
          <w:wAfter w:w="88" w:type="pct"/>
          <w:trHeight w:val="20"/>
        </w:trPr>
        <w:tc>
          <w:tcPr>
            <w:tcW w:w="2563" w:type="pct"/>
            <w:tcBorders>
              <w:top w:val="nil"/>
              <w:left w:val="single" w:sz="8" w:space="0" w:color="auto"/>
              <w:bottom w:val="single" w:sz="8" w:space="0" w:color="auto"/>
              <w:right w:val="single" w:sz="8" w:space="0" w:color="auto"/>
            </w:tcBorders>
            <w:shd w:val="clear" w:color="auto" w:fill="auto"/>
            <w:noWrap/>
            <w:vAlign w:val="center"/>
            <w:hideMark/>
          </w:tcPr>
          <w:p w14:paraId="143ADFE5" w14:textId="61575D92" w:rsidR="002B3C1C" w:rsidRPr="002B3C1C" w:rsidRDefault="00224312" w:rsidP="00051874">
            <w:pPr>
              <w:spacing w:after="0" w:line="240" w:lineRule="auto"/>
              <w:jc w:val="both"/>
              <w:rPr>
                <w:rFonts w:ascii="Century Gothic" w:eastAsia="Times New Roman" w:hAnsi="Century Gothic" w:cs="Calibri"/>
                <w:b/>
                <w:bCs/>
                <w:color w:val="000000"/>
                <w:sz w:val="20"/>
                <w:szCs w:val="20"/>
                <w:lang w:eastAsia="es-CO"/>
              </w:rPr>
            </w:pPr>
            <w:r>
              <w:rPr>
                <w:rFonts w:ascii="Century Gothic" w:eastAsia="Times New Roman" w:hAnsi="Century Gothic" w:cs="Calibri"/>
                <w:b/>
                <w:bCs/>
                <w:color w:val="000000"/>
                <w:sz w:val="20"/>
                <w:szCs w:val="20"/>
                <w:lang w:eastAsia="es-CO"/>
              </w:rPr>
              <w:t>CATEGORÍA DEL PROYECTO</w:t>
            </w:r>
          </w:p>
        </w:tc>
        <w:tc>
          <w:tcPr>
            <w:tcW w:w="2349"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31AC0C64" w14:textId="77777777" w:rsidR="002B3C1C" w:rsidRPr="002B3C1C" w:rsidRDefault="002B3C1C" w:rsidP="002B3C1C">
            <w:pPr>
              <w:spacing w:after="0" w:line="240" w:lineRule="auto"/>
              <w:jc w:val="center"/>
              <w:rPr>
                <w:rFonts w:ascii="Century Gothic" w:eastAsia="Times New Roman" w:hAnsi="Century Gothic" w:cs="Calibri"/>
                <w:b/>
                <w:bCs/>
                <w:color w:val="000000"/>
                <w:sz w:val="20"/>
                <w:szCs w:val="20"/>
                <w:lang w:eastAsia="es-CO"/>
              </w:rPr>
            </w:pPr>
            <w:r w:rsidRPr="002B3C1C">
              <w:rPr>
                <w:rFonts w:ascii="Century Gothic" w:eastAsia="Times New Roman" w:hAnsi="Century Gothic" w:cs="Calibri"/>
                <w:b/>
                <w:bCs/>
                <w:color w:val="000000"/>
                <w:sz w:val="20"/>
                <w:szCs w:val="20"/>
                <w:lang w:eastAsia="es-CO"/>
              </w:rPr>
              <w:t> </w:t>
            </w:r>
          </w:p>
        </w:tc>
      </w:tr>
      <w:tr w:rsidR="002B3C1C" w:rsidRPr="002B3C1C" w14:paraId="59515E8C" w14:textId="77777777" w:rsidTr="00E9555E">
        <w:trPr>
          <w:gridAfter w:val="1"/>
          <w:wAfter w:w="88" w:type="pct"/>
          <w:trHeight w:val="673"/>
        </w:trPr>
        <w:tc>
          <w:tcPr>
            <w:tcW w:w="2563" w:type="pct"/>
            <w:tcBorders>
              <w:top w:val="nil"/>
              <w:left w:val="single" w:sz="8" w:space="0" w:color="auto"/>
              <w:bottom w:val="single" w:sz="8" w:space="0" w:color="auto"/>
              <w:right w:val="single" w:sz="8" w:space="0" w:color="auto"/>
            </w:tcBorders>
            <w:shd w:val="clear" w:color="auto" w:fill="auto"/>
            <w:vAlign w:val="center"/>
            <w:hideMark/>
          </w:tcPr>
          <w:p w14:paraId="0A78E040" w14:textId="29CABA3C" w:rsidR="002B3C1C" w:rsidRPr="002B3C1C" w:rsidRDefault="002B3C1C" w:rsidP="00051874">
            <w:pPr>
              <w:spacing w:after="0" w:line="240" w:lineRule="auto"/>
              <w:jc w:val="both"/>
              <w:rPr>
                <w:rFonts w:ascii="Century Gothic" w:eastAsia="Times New Roman" w:hAnsi="Century Gothic" w:cs="Calibri"/>
                <w:b/>
                <w:bCs/>
                <w:color w:val="000000"/>
                <w:sz w:val="20"/>
                <w:szCs w:val="20"/>
                <w:lang w:eastAsia="es-CO"/>
              </w:rPr>
            </w:pPr>
            <w:r w:rsidRPr="002B3C1C">
              <w:rPr>
                <w:rFonts w:ascii="Century Gothic" w:eastAsia="Times New Roman" w:hAnsi="Century Gothic" w:cs="Calibri"/>
                <w:b/>
                <w:bCs/>
                <w:color w:val="000000"/>
                <w:sz w:val="20"/>
                <w:szCs w:val="20"/>
                <w:lang w:eastAsia="es-CO"/>
              </w:rPr>
              <w:t>NOMBRE DE PROYECTO</w:t>
            </w:r>
          </w:p>
        </w:tc>
        <w:tc>
          <w:tcPr>
            <w:tcW w:w="2349"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5A3FB6B7" w14:textId="77777777" w:rsidR="002B3C1C" w:rsidRPr="002B3C1C" w:rsidRDefault="002B3C1C" w:rsidP="002B3C1C">
            <w:pPr>
              <w:spacing w:after="0" w:line="240" w:lineRule="auto"/>
              <w:jc w:val="center"/>
              <w:rPr>
                <w:rFonts w:ascii="Century Gothic" w:eastAsia="Times New Roman" w:hAnsi="Century Gothic" w:cs="Calibri"/>
                <w:b/>
                <w:bCs/>
                <w:color w:val="000000"/>
                <w:sz w:val="20"/>
                <w:szCs w:val="20"/>
                <w:lang w:eastAsia="es-CO"/>
              </w:rPr>
            </w:pPr>
            <w:r w:rsidRPr="002B3C1C">
              <w:rPr>
                <w:rFonts w:ascii="Century Gothic" w:eastAsia="Times New Roman" w:hAnsi="Century Gothic" w:cs="Calibri"/>
                <w:b/>
                <w:bCs/>
                <w:color w:val="000000"/>
                <w:sz w:val="20"/>
                <w:szCs w:val="20"/>
                <w:lang w:eastAsia="es-CO"/>
              </w:rPr>
              <w:t> </w:t>
            </w:r>
          </w:p>
        </w:tc>
      </w:tr>
      <w:tr w:rsidR="00BD77ED" w:rsidRPr="002B3C1C" w14:paraId="0D7FBADC" w14:textId="6901B185" w:rsidTr="00E9555E">
        <w:trPr>
          <w:gridAfter w:val="1"/>
          <w:wAfter w:w="88" w:type="pct"/>
          <w:trHeight w:val="673"/>
        </w:trPr>
        <w:tc>
          <w:tcPr>
            <w:tcW w:w="2563" w:type="pct"/>
            <w:tcBorders>
              <w:top w:val="nil"/>
              <w:left w:val="single" w:sz="8" w:space="0" w:color="auto"/>
              <w:bottom w:val="single" w:sz="8" w:space="0" w:color="auto"/>
              <w:right w:val="single" w:sz="8" w:space="0" w:color="auto"/>
            </w:tcBorders>
            <w:shd w:val="clear" w:color="auto" w:fill="auto"/>
            <w:vAlign w:val="center"/>
          </w:tcPr>
          <w:p w14:paraId="549F6990" w14:textId="6732AA46" w:rsidR="00BD77ED" w:rsidRPr="002B3C1C" w:rsidRDefault="00BD77ED" w:rsidP="00051874">
            <w:pPr>
              <w:spacing w:after="0" w:line="240" w:lineRule="auto"/>
              <w:jc w:val="both"/>
              <w:rPr>
                <w:rFonts w:ascii="Century Gothic" w:eastAsia="Times New Roman" w:hAnsi="Century Gothic" w:cs="Calibri"/>
                <w:b/>
                <w:bCs/>
                <w:color w:val="000000"/>
                <w:sz w:val="20"/>
                <w:szCs w:val="20"/>
                <w:lang w:eastAsia="es-CO"/>
              </w:rPr>
            </w:pPr>
            <w:r>
              <w:rPr>
                <w:rFonts w:ascii="Century Gothic" w:eastAsia="Times New Roman" w:hAnsi="Century Gothic" w:cs="Calibri"/>
                <w:b/>
                <w:bCs/>
                <w:color w:val="000000"/>
                <w:sz w:val="20"/>
                <w:szCs w:val="20"/>
                <w:lang w:eastAsia="es-CO"/>
              </w:rPr>
              <w:t>MATRICULA (S) INMOBILIARIA (S)</w:t>
            </w:r>
          </w:p>
        </w:tc>
        <w:tc>
          <w:tcPr>
            <w:tcW w:w="1169" w:type="pct"/>
            <w:tcBorders>
              <w:top w:val="single" w:sz="8" w:space="0" w:color="auto"/>
              <w:left w:val="nil"/>
              <w:bottom w:val="single" w:sz="8" w:space="0" w:color="auto"/>
              <w:right w:val="single" w:sz="4" w:space="0" w:color="auto"/>
            </w:tcBorders>
            <w:shd w:val="clear" w:color="auto" w:fill="auto"/>
            <w:noWrap/>
            <w:vAlign w:val="center"/>
          </w:tcPr>
          <w:p w14:paraId="02A19FE5" w14:textId="77777777" w:rsidR="00BD77ED" w:rsidRPr="002B3C1C" w:rsidRDefault="00BD77ED" w:rsidP="002B3C1C">
            <w:pPr>
              <w:spacing w:after="0" w:line="240" w:lineRule="auto"/>
              <w:jc w:val="center"/>
              <w:rPr>
                <w:rFonts w:ascii="Century Gothic" w:eastAsia="Times New Roman" w:hAnsi="Century Gothic" w:cs="Calibri"/>
                <w:b/>
                <w:bCs/>
                <w:color w:val="000000"/>
                <w:sz w:val="20"/>
                <w:szCs w:val="20"/>
                <w:lang w:eastAsia="es-CO"/>
              </w:rPr>
            </w:pPr>
          </w:p>
        </w:tc>
        <w:tc>
          <w:tcPr>
            <w:tcW w:w="1180" w:type="pct"/>
            <w:tcBorders>
              <w:top w:val="single" w:sz="8" w:space="0" w:color="auto"/>
              <w:left w:val="single" w:sz="4" w:space="0" w:color="auto"/>
              <w:bottom w:val="single" w:sz="8" w:space="0" w:color="auto"/>
              <w:right w:val="single" w:sz="8" w:space="0" w:color="000000"/>
            </w:tcBorders>
            <w:shd w:val="clear" w:color="auto" w:fill="auto"/>
            <w:vAlign w:val="center"/>
          </w:tcPr>
          <w:p w14:paraId="01041E87" w14:textId="77777777" w:rsidR="00BD77ED" w:rsidRPr="002B3C1C" w:rsidRDefault="00BD77ED" w:rsidP="002B3C1C">
            <w:pPr>
              <w:spacing w:after="0" w:line="240" w:lineRule="auto"/>
              <w:jc w:val="center"/>
              <w:rPr>
                <w:rFonts w:ascii="Century Gothic" w:eastAsia="Times New Roman" w:hAnsi="Century Gothic" w:cs="Calibri"/>
                <w:b/>
                <w:bCs/>
                <w:color w:val="000000"/>
                <w:sz w:val="20"/>
                <w:szCs w:val="20"/>
                <w:lang w:eastAsia="es-CO"/>
              </w:rPr>
            </w:pPr>
          </w:p>
        </w:tc>
      </w:tr>
      <w:tr w:rsidR="00BD77ED" w:rsidRPr="002B3C1C" w14:paraId="5B022952" w14:textId="6E0A121F" w:rsidTr="00E9555E">
        <w:trPr>
          <w:gridAfter w:val="1"/>
          <w:wAfter w:w="88" w:type="pct"/>
          <w:trHeight w:val="673"/>
        </w:trPr>
        <w:tc>
          <w:tcPr>
            <w:tcW w:w="2563" w:type="pct"/>
            <w:tcBorders>
              <w:top w:val="nil"/>
              <w:left w:val="single" w:sz="8" w:space="0" w:color="auto"/>
              <w:bottom w:val="single" w:sz="8" w:space="0" w:color="auto"/>
              <w:right w:val="single" w:sz="8" w:space="0" w:color="auto"/>
            </w:tcBorders>
            <w:shd w:val="clear" w:color="auto" w:fill="auto"/>
            <w:vAlign w:val="center"/>
          </w:tcPr>
          <w:p w14:paraId="53139FA3" w14:textId="585B64E0" w:rsidR="00BD77ED" w:rsidRPr="002B3C1C" w:rsidRDefault="00BD77ED" w:rsidP="00051874">
            <w:pPr>
              <w:spacing w:after="0" w:line="240" w:lineRule="auto"/>
              <w:jc w:val="both"/>
              <w:rPr>
                <w:rFonts w:ascii="Century Gothic" w:eastAsia="Times New Roman" w:hAnsi="Century Gothic" w:cs="Calibri"/>
                <w:b/>
                <w:bCs/>
                <w:color w:val="000000"/>
                <w:sz w:val="20"/>
                <w:szCs w:val="20"/>
                <w:lang w:eastAsia="es-CO"/>
              </w:rPr>
            </w:pPr>
            <w:r w:rsidRPr="002B3C1C">
              <w:rPr>
                <w:rFonts w:ascii="Century Gothic" w:eastAsia="Times New Roman" w:hAnsi="Century Gothic" w:cs="Calibri"/>
                <w:b/>
                <w:bCs/>
                <w:color w:val="000000"/>
                <w:sz w:val="20"/>
                <w:szCs w:val="20"/>
                <w:lang w:eastAsia="es-CO"/>
              </w:rPr>
              <w:t xml:space="preserve">ÁREA </w:t>
            </w:r>
            <w:r>
              <w:rPr>
                <w:rFonts w:ascii="Century Gothic" w:eastAsia="Times New Roman" w:hAnsi="Century Gothic" w:cs="Calibri"/>
                <w:b/>
                <w:bCs/>
                <w:color w:val="000000"/>
                <w:sz w:val="20"/>
                <w:szCs w:val="20"/>
                <w:lang w:eastAsia="es-CO"/>
              </w:rPr>
              <w:t xml:space="preserve">DEL (LOS) PREDIO (S) EN </w:t>
            </w:r>
            <w:r w:rsidRPr="002B3C1C">
              <w:rPr>
                <w:rFonts w:ascii="Century Gothic" w:eastAsia="Times New Roman" w:hAnsi="Century Gothic" w:cs="Calibri"/>
                <w:b/>
                <w:bCs/>
                <w:color w:val="000000"/>
                <w:sz w:val="20"/>
                <w:szCs w:val="20"/>
                <w:lang w:eastAsia="es-CO"/>
              </w:rPr>
              <w:t>m</w:t>
            </w:r>
            <w:r w:rsidRPr="002B3C1C">
              <w:rPr>
                <w:rFonts w:ascii="Century Gothic" w:eastAsia="Times New Roman" w:hAnsi="Century Gothic" w:cs="Calibri"/>
                <w:b/>
                <w:bCs/>
                <w:color w:val="000000"/>
                <w:sz w:val="20"/>
                <w:szCs w:val="20"/>
                <w:vertAlign w:val="superscript"/>
                <w:lang w:eastAsia="es-CO"/>
              </w:rPr>
              <w:t>2</w:t>
            </w:r>
          </w:p>
        </w:tc>
        <w:tc>
          <w:tcPr>
            <w:tcW w:w="1169" w:type="pct"/>
            <w:tcBorders>
              <w:top w:val="single" w:sz="8" w:space="0" w:color="auto"/>
              <w:left w:val="nil"/>
              <w:bottom w:val="single" w:sz="8" w:space="0" w:color="auto"/>
              <w:right w:val="single" w:sz="4" w:space="0" w:color="auto"/>
            </w:tcBorders>
            <w:shd w:val="clear" w:color="auto" w:fill="auto"/>
            <w:noWrap/>
            <w:vAlign w:val="center"/>
          </w:tcPr>
          <w:p w14:paraId="32E01E96" w14:textId="77777777" w:rsidR="00BD77ED" w:rsidRPr="002B3C1C" w:rsidRDefault="00BD77ED" w:rsidP="002B3C1C">
            <w:pPr>
              <w:spacing w:after="0" w:line="240" w:lineRule="auto"/>
              <w:jc w:val="center"/>
              <w:rPr>
                <w:rFonts w:ascii="Century Gothic" w:eastAsia="Times New Roman" w:hAnsi="Century Gothic" w:cs="Calibri"/>
                <w:b/>
                <w:bCs/>
                <w:color w:val="000000"/>
                <w:sz w:val="20"/>
                <w:szCs w:val="20"/>
                <w:lang w:eastAsia="es-CO"/>
              </w:rPr>
            </w:pPr>
          </w:p>
        </w:tc>
        <w:tc>
          <w:tcPr>
            <w:tcW w:w="1180" w:type="pct"/>
            <w:tcBorders>
              <w:top w:val="single" w:sz="8" w:space="0" w:color="auto"/>
              <w:left w:val="single" w:sz="4" w:space="0" w:color="auto"/>
              <w:bottom w:val="single" w:sz="8" w:space="0" w:color="auto"/>
              <w:right w:val="single" w:sz="8" w:space="0" w:color="000000"/>
            </w:tcBorders>
            <w:shd w:val="clear" w:color="auto" w:fill="auto"/>
            <w:vAlign w:val="center"/>
          </w:tcPr>
          <w:p w14:paraId="13661E02" w14:textId="77777777" w:rsidR="00BD77ED" w:rsidRPr="002B3C1C" w:rsidRDefault="00BD77ED" w:rsidP="002B3C1C">
            <w:pPr>
              <w:spacing w:after="0" w:line="240" w:lineRule="auto"/>
              <w:jc w:val="center"/>
              <w:rPr>
                <w:rFonts w:ascii="Century Gothic" w:eastAsia="Times New Roman" w:hAnsi="Century Gothic" w:cs="Calibri"/>
                <w:b/>
                <w:bCs/>
                <w:color w:val="000000"/>
                <w:sz w:val="20"/>
                <w:szCs w:val="20"/>
                <w:lang w:eastAsia="es-CO"/>
              </w:rPr>
            </w:pPr>
          </w:p>
        </w:tc>
      </w:tr>
      <w:tr w:rsidR="005C13AD" w:rsidRPr="002B3C1C" w14:paraId="0E5BED20" w14:textId="77777777" w:rsidTr="00E9555E">
        <w:trPr>
          <w:gridAfter w:val="1"/>
          <w:wAfter w:w="88" w:type="pct"/>
          <w:trHeight w:val="430"/>
        </w:trPr>
        <w:tc>
          <w:tcPr>
            <w:tcW w:w="2563" w:type="pct"/>
            <w:vMerge w:val="restart"/>
            <w:tcBorders>
              <w:top w:val="nil"/>
              <w:left w:val="single" w:sz="8" w:space="0" w:color="auto"/>
              <w:bottom w:val="single" w:sz="8" w:space="0" w:color="000000"/>
              <w:right w:val="single" w:sz="8" w:space="0" w:color="auto"/>
            </w:tcBorders>
            <w:shd w:val="clear" w:color="auto" w:fill="auto"/>
            <w:vAlign w:val="center"/>
            <w:hideMark/>
          </w:tcPr>
          <w:p w14:paraId="21A5196C" w14:textId="3D7F2175" w:rsidR="005C13AD" w:rsidRPr="002B3C1C" w:rsidRDefault="005C13AD" w:rsidP="00051874">
            <w:pPr>
              <w:spacing w:after="0" w:line="240" w:lineRule="auto"/>
              <w:jc w:val="both"/>
              <w:rPr>
                <w:rFonts w:ascii="Century Gothic" w:eastAsia="Times New Roman" w:hAnsi="Century Gothic" w:cs="Calibri"/>
                <w:b/>
                <w:bCs/>
                <w:color w:val="000000"/>
                <w:sz w:val="20"/>
                <w:szCs w:val="20"/>
                <w:lang w:eastAsia="es-CO"/>
              </w:rPr>
            </w:pPr>
            <w:r w:rsidRPr="002B3C1C">
              <w:rPr>
                <w:rFonts w:ascii="Century Gothic" w:eastAsia="Times New Roman" w:hAnsi="Century Gothic" w:cs="Calibri"/>
                <w:b/>
                <w:bCs/>
                <w:color w:val="000000"/>
                <w:sz w:val="20"/>
                <w:szCs w:val="20"/>
                <w:lang w:eastAsia="es-CO"/>
              </w:rPr>
              <w:t>COORDENADAS DE LA</w:t>
            </w:r>
            <w:r>
              <w:rPr>
                <w:rFonts w:ascii="Century Gothic" w:eastAsia="Times New Roman" w:hAnsi="Century Gothic" w:cs="Calibri"/>
                <w:b/>
                <w:bCs/>
                <w:color w:val="000000"/>
                <w:sz w:val="20"/>
                <w:szCs w:val="20"/>
                <w:lang w:eastAsia="es-CO"/>
              </w:rPr>
              <w:t xml:space="preserve"> (S)</w:t>
            </w:r>
            <w:r w:rsidRPr="002B3C1C">
              <w:rPr>
                <w:rFonts w:ascii="Century Gothic" w:eastAsia="Times New Roman" w:hAnsi="Century Gothic" w:cs="Calibri"/>
                <w:b/>
                <w:bCs/>
                <w:color w:val="000000"/>
                <w:sz w:val="20"/>
                <w:szCs w:val="20"/>
                <w:lang w:eastAsia="es-CO"/>
              </w:rPr>
              <w:t xml:space="preserve"> ZONA</w:t>
            </w:r>
            <w:r>
              <w:rPr>
                <w:rFonts w:ascii="Century Gothic" w:eastAsia="Times New Roman" w:hAnsi="Century Gothic" w:cs="Calibri"/>
                <w:b/>
                <w:bCs/>
                <w:color w:val="000000"/>
                <w:sz w:val="20"/>
                <w:szCs w:val="20"/>
                <w:lang w:eastAsia="es-CO"/>
              </w:rPr>
              <w:t xml:space="preserve"> (S) A</w:t>
            </w:r>
            <w:r w:rsidRPr="002B3C1C">
              <w:rPr>
                <w:rFonts w:ascii="Century Gothic" w:eastAsia="Times New Roman" w:hAnsi="Century Gothic" w:cs="Calibri"/>
                <w:b/>
                <w:bCs/>
                <w:color w:val="000000"/>
                <w:sz w:val="20"/>
                <w:szCs w:val="20"/>
                <w:lang w:eastAsia="es-CO"/>
              </w:rPr>
              <w:t xml:space="preserve"> REST</w:t>
            </w:r>
            <w:r>
              <w:rPr>
                <w:rFonts w:ascii="Century Gothic" w:eastAsia="Times New Roman" w:hAnsi="Century Gothic" w:cs="Calibri"/>
                <w:b/>
                <w:bCs/>
                <w:color w:val="000000"/>
                <w:sz w:val="20"/>
                <w:szCs w:val="20"/>
                <w:lang w:eastAsia="es-CO"/>
              </w:rPr>
              <w:t>A</w:t>
            </w:r>
            <w:r w:rsidRPr="002B3C1C">
              <w:rPr>
                <w:rFonts w:ascii="Century Gothic" w:eastAsia="Times New Roman" w:hAnsi="Century Gothic" w:cs="Calibri"/>
                <w:b/>
                <w:bCs/>
                <w:color w:val="000000"/>
                <w:sz w:val="20"/>
                <w:szCs w:val="20"/>
                <w:lang w:eastAsia="es-CO"/>
              </w:rPr>
              <w:t>URAR</w:t>
            </w:r>
            <w:r>
              <w:rPr>
                <w:rFonts w:ascii="Century Gothic" w:eastAsia="Times New Roman" w:hAnsi="Century Gothic" w:cs="Calibri"/>
                <w:b/>
                <w:bCs/>
                <w:color w:val="000000"/>
                <w:sz w:val="20"/>
                <w:szCs w:val="20"/>
                <w:lang w:eastAsia="es-CO"/>
              </w:rPr>
              <w:t xml:space="preserve"> </w:t>
            </w:r>
          </w:p>
        </w:tc>
        <w:tc>
          <w:tcPr>
            <w:tcW w:w="1169" w:type="pct"/>
            <w:tcBorders>
              <w:top w:val="nil"/>
              <w:left w:val="nil"/>
              <w:bottom w:val="single" w:sz="8" w:space="0" w:color="auto"/>
              <w:right w:val="single" w:sz="8" w:space="0" w:color="auto"/>
            </w:tcBorders>
            <w:shd w:val="clear" w:color="auto" w:fill="auto"/>
            <w:vAlign w:val="center"/>
            <w:hideMark/>
          </w:tcPr>
          <w:p w14:paraId="55CD01AD" w14:textId="77777777" w:rsidR="005C13AD" w:rsidRPr="002B3C1C" w:rsidRDefault="005C13AD" w:rsidP="002B3C1C">
            <w:pPr>
              <w:spacing w:after="0" w:line="240" w:lineRule="auto"/>
              <w:rPr>
                <w:rFonts w:ascii="Century Gothic" w:eastAsia="Times New Roman" w:hAnsi="Century Gothic" w:cs="Calibri"/>
                <w:b/>
                <w:bCs/>
                <w:color w:val="000000"/>
                <w:sz w:val="20"/>
                <w:szCs w:val="20"/>
                <w:lang w:eastAsia="es-CO"/>
              </w:rPr>
            </w:pPr>
            <w:r w:rsidRPr="002B3C1C">
              <w:rPr>
                <w:rFonts w:ascii="Century Gothic" w:eastAsia="Times New Roman" w:hAnsi="Century Gothic" w:cs="Calibri"/>
                <w:b/>
                <w:bCs/>
                <w:color w:val="000000"/>
                <w:sz w:val="20"/>
                <w:szCs w:val="20"/>
                <w:lang w:eastAsia="es-CO"/>
              </w:rPr>
              <w:t>x:</w:t>
            </w:r>
          </w:p>
        </w:tc>
        <w:tc>
          <w:tcPr>
            <w:tcW w:w="1180" w:type="pct"/>
            <w:tcBorders>
              <w:top w:val="nil"/>
              <w:left w:val="nil"/>
              <w:bottom w:val="single" w:sz="8" w:space="0" w:color="auto"/>
              <w:right w:val="single" w:sz="8" w:space="0" w:color="auto"/>
            </w:tcBorders>
            <w:shd w:val="clear" w:color="auto" w:fill="auto"/>
            <w:vAlign w:val="center"/>
            <w:hideMark/>
          </w:tcPr>
          <w:p w14:paraId="30036C3B" w14:textId="15E2E140" w:rsidR="005C13AD" w:rsidRPr="002B3C1C" w:rsidRDefault="005C13AD" w:rsidP="002B3C1C">
            <w:pPr>
              <w:spacing w:after="0" w:line="240" w:lineRule="auto"/>
              <w:rPr>
                <w:rFonts w:ascii="Century Gothic" w:eastAsia="Times New Roman" w:hAnsi="Century Gothic" w:cs="Calibri"/>
                <w:color w:val="000000"/>
                <w:sz w:val="20"/>
                <w:szCs w:val="20"/>
                <w:lang w:eastAsia="es-CO"/>
              </w:rPr>
            </w:pPr>
            <w:r w:rsidRPr="002B3C1C">
              <w:rPr>
                <w:rFonts w:ascii="Century Gothic" w:eastAsia="Times New Roman" w:hAnsi="Century Gothic" w:cs="Calibri"/>
                <w:b/>
                <w:bCs/>
                <w:color w:val="000000"/>
                <w:sz w:val="20"/>
                <w:szCs w:val="20"/>
                <w:lang w:eastAsia="es-CO"/>
              </w:rPr>
              <w:t>y:</w:t>
            </w:r>
          </w:p>
        </w:tc>
      </w:tr>
      <w:tr w:rsidR="005C13AD" w:rsidRPr="002B3C1C" w14:paraId="13C401E5" w14:textId="77777777" w:rsidTr="00E9555E">
        <w:trPr>
          <w:gridAfter w:val="1"/>
          <w:wAfter w:w="88" w:type="pct"/>
          <w:trHeight w:val="447"/>
        </w:trPr>
        <w:tc>
          <w:tcPr>
            <w:tcW w:w="2563" w:type="pct"/>
            <w:vMerge/>
            <w:tcBorders>
              <w:top w:val="nil"/>
              <w:left w:val="single" w:sz="8" w:space="0" w:color="auto"/>
              <w:bottom w:val="single" w:sz="8" w:space="0" w:color="000000"/>
              <w:right w:val="single" w:sz="8" w:space="0" w:color="auto"/>
            </w:tcBorders>
            <w:vAlign w:val="center"/>
            <w:hideMark/>
          </w:tcPr>
          <w:p w14:paraId="77A4A85B" w14:textId="77777777" w:rsidR="005C13AD" w:rsidRPr="002B3C1C" w:rsidRDefault="005C13AD" w:rsidP="00051874">
            <w:pPr>
              <w:spacing w:after="0" w:line="240" w:lineRule="auto"/>
              <w:jc w:val="both"/>
              <w:rPr>
                <w:rFonts w:ascii="Century Gothic" w:eastAsia="Times New Roman" w:hAnsi="Century Gothic" w:cs="Calibri"/>
                <w:b/>
                <w:bCs/>
                <w:color w:val="000000"/>
                <w:sz w:val="20"/>
                <w:szCs w:val="20"/>
                <w:lang w:eastAsia="es-CO"/>
              </w:rPr>
            </w:pPr>
          </w:p>
        </w:tc>
        <w:tc>
          <w:tcPr>
            <w:tcW w:w="1169" w:type="pct"/>
            <w:tcBorders>
              <w:top w:val="nil"/>
              <w:left w:val="nil"/>
              <w:bottom w:val="single" w:sz="8" w:space="0" w:color="auto"/>
              <w:right w:val="single" w:sz="8" w:space="0" w:color="auto"/>
            </w:tcBorders>
            <w:shd w:val="clear" w:color="auto" w:fill="auto"/>
            <w:vAlign w:val="center"/>
            <w:hideMark/>
          </w:tcPr>
          <w:p w14:paraId="02DBB30F" w14:textId="77777777" w:rsidR="005C13AD" w:rsidRPr="002B3C1C" w:rsidRDefault="005C13AD" w:rsidP="002B3C1C">
            <w:pPr>
              <w:spacing w:after="0" w:line="240" w:lineRule="auto"/>
              <w:rPr>
                <w:rFonts w:ascii="Century Gothic" w:eastAsia="Times New Roman" w:hAnsi="Century Gothic" w:cs="Calibri"/>
                <w:b/>
                <w:bCs/>
                <w:color w:val="000000"/>
                <w:sz w:val="20"/>
                <w:szCs w:val="20"/>
                <w:lang w:eastAsia="es-CO"/>
              </w:rPr>
            </w:pPr>
            <w:r w:rsidRPr="002B3C1C">
              <w:rPr>
                <w:rFonts w:ascii="Century Gothic" w:eastAsia="Times New Roman" w:hAnsi="Century Gothic" w:cs="Calibri"/>
                <w:b/>
                <w:bCs/>
                <w:color w:val="000000"/>
                <w:sz w:val="20"/>
                <w:szCs w:val="20"/>
                <w:lang w:eastAsia="es-CO"/>
              </w:rPr>
              <w:t>x:</w:t>
            </w:r>
          </w:p>
        </w:tc>
        <w:tc>
          <w:tcPr>
            <w:tcW w:w="1180" w:type="pct"/>
            <w:tcBorders>
              <w:top w:val="nil"/>
              <w:left w:val="nil"/>
              <w:bottom w:val="single" w:sz="8" w:space="0" w:color="auto"/>
              <w:right w:val="single" w:sz="8" w:space="0" w:color="auto"/>
            </w:tcBorders>
            <w:shd w:val="clear" w:color="auto" w:fill="auto"/>
            <w:vAlign w:val="center"/>
            <w:hideMark/>
          </w:tcPr>
          <w:p w14:paraId="24595FFC" w14:textId="4643E1C5" w:rsidR="005C13AD" w:rsidRPr="002B3C1C" w:rsidRDefault="005C13AD" w:rsidP="002B3C1C">
            <w:pPr>
              <w:spacing w:after="0" w:line="240" w:lineRule="auto"/>
              <w:rPr>
                <w:rFonts w:ascii="Century Gothic" w:eastAsia="Times New Roman" w:hAnsi="Century Gothic" w:cs="Calibri"/>
                <w:color w:val="000000"/>
                <w:sz w:val="20"/>
                <w:szCs w:val="20"/>
                <w:lang w:eastAsia="es-CO"/>
              </w:rPr>
            </w:pPr>
            <w:r w:rsidRPr="002B3C1C">
              <w:rPr>
                <w:rFonts w:ascii="Century Gothic" w:eastAsia="Times New Roman" w:hAnsi="Century Gothic" w:cs="Calibri"/>
                <w:b/>
                <w:bCs/>
                <w:color w:val="000000"/>
                <w:sz w:val="20"/>
                <w:szCs w:val="20"/>
                <w:lang w:eastAsia="es-CO"/>
              </w:rPr>
              <w:t>y:</w:t>
            </w:r>
          </w:p>
        </w:tc>
      </w:tr>
      <w:tr w:rsidR="005C13AD" w:rsidRPr="002B3C1C" w14:paraId="7033D2F9" w14:textId="77777777" w:rsidTr="00E9555E">
        <w:trPr>
          <w:gridAfter w:val="1"/>
          <w:wAfter w:w="88" w:type="pct"/>
          <w:trHeight w:val="414"/>
        </w:trPr>
        <w:tc>
          <w:tcPr>
            <w:tcW w:w="2563" w:type="pct"/>
            <w:vMerge w:val="restart"/>
            <w:tcBorders>
              <w:top w:val="nil"/>
              <w:left w:val="single" w:sz="8" w:space="0" w:color="auto"/>
              <w:bottom w:val="single" w:sz="8" w:space="0" w:color="000000"/>
              <w:right w:val="single" w:sz="8" w:space="0" w:color="auto"/>
            </w:tcBorders>
            <w:shd w:val="clear" w:color="auto" w:fill="auto"/>
            <w:vAlign w:val="center"/>
            <w:hideMark/>
          </w:tcPr>
          <w:p w14:paraId="6434EDA8" w14:textId="3DA29F98" w:rsidR="005C13AD" w:rsidRPr="002B3C1C" w:rsidRDefault="005C13AD" w:rsidP="00051874">
            <w:pPr>
              <w:spacing w:after="0" w:line="240" w:lineRule="auto"/>
              <w:jc w:val="both"/>
              <w:rPr>
                <w:rFonts w:ascii="Century Gothic" w:eastAsia="Times New Roman" w:hAnsi="Century Gothic" w:cs="Calibri"/>
                <w:b/>
                <w:bCs/>
                <w:color w:val="000000"/>
                <w:sz w:val="20"/>
                <w:szCs w:val="20"/>
                <w:lang w:eastAsia="es-CO"/>
              </w:rPr>
            </w:pPr>
            <w:r w:rsidRPr="00051874">
              <w:rPr>
                <w:rFonts w:ascii="Century Gothic" w:eastAsia="Times New Roman" w:hAnsi="Century Gothic" w:cs="Calibri"/>
                <w:b/>
                <w:bCs/>
                <w:color w:val="000000"/>
                <w:sz w:val="20"/>
                <w:szCs w:val="20"/>
                <w:lang w:eastAsia="es-CO"/>
              </w:rPr>
              <w:t>COORDENADAS DE LAS ZONAS PARA EL RESCATE DE PLÁNTULAS (En caso de proponerse como método de restauración y se tenga identificado)</w:t>
            </w:r>
          </w:p>
        </w:tc>
        <w:tc>
          <w:tcPr>
            <w:tcW w:w="1169" w:type="pct"/>
            <w:tcBorders>
              <w:top w:val="nil"/>
              <w:left w:val="nil"/>
              <w:bottom w:val="single" w:sz="8" w:space="0" w:color="auto"/>
              <w:right w:val="single" w:sz="8" w:space="0" w:color="auto"/>
            </w:tcBorders>
            <w:shd w:val="clear" w:color="auto" w:fill="auto"/>
            <w:vAlign w:val="center"/>
            <w:hideMark/>
          </w:tcPr>
          <w:p w14:paraId="5D8E25CA" w14:textId="77777777" w:rsidR="005C13AD" w:rsidRPr="002B3C1C" w:rsidRDefault="005C13AD" w:rsidP="002B3C1C">
            <w:pPr>
              <w:spacing w:after="0" w:line="240" w:lineRule="auto"/>
              <w:rPr>
                <w:rFonts w:ascii="Century Gothic" w:eastAsia="Times New Roman" w:hAnsi="Century Gothic" w:cs="Calibri"/>
                <w:b/>
                <w:bCs/>
                <w:color w:val="000000"/>
                <w:sz w:val="20"/>
                <w:szCs w:val="20"/>
                <w:lang w:eastAsia="es-CO"/>
              </w:rPr>
            </w:pPr>
            <w:r w:rsidRPr="002B3C1C">
              <w:rPr>
                <w:rFonts w:ascii="Century Gothic" w:eastAsia="Times New Roman" w:hAnsi="Century Gothic" w:cs="Calibri"/>
                <w:b/>
                <w:bCs/>
                <w:color w:val="000000"/>
                <w:sz w:val="20"/>
                <w:szCs w:val="20"/>
                <w:lang w:eastAsia="es-CO"/>
              </w:rPr>
              <w:t>x:</w:t>
            </w:r>
          </w:p>
        </w:tc>
        <w:tc>
          <w:tcPr>
            <w:tcW w:w="1180" w:type="pct"/>
            <w:tcBorders>
              <w:top w:val="nil"/>
              <w:left w:val="nil"/>
              <w:bottom w:val="single" w:sz="8" w:space="0" w:color="auto"/>
              <w:right w:val="single" w:sz="8" w:space="0" w:color="auto"/>
            </w:tcBorders>
            <w:shd w:val="clear" w:color="auto" w:fill="auto"/>
            <w:vAlign w:val="center"/>
            <w:hideMark/>
          </w:tcPr>
          <w:p w14:paraId="620EE353" w14:textId="48366DE1" w:rsidR="005C13AD" w:rsidRPr="002B3C1C" w:rsidRDefault="005C13AD" w:rsidP="002B3C1C">
            <w:pPr>
              <w:spacing w:after="0" w:line="240" w:lineRule="auto"/>
              <w:rPr>
                <w:rFonts w:ascii="Century Gothic" w:eastAsia="Times New Roman" w:hAnsi="Century Gothic" w:cs="Calibri"/>
                <w:color w:val="000000"/>
                <w:sz w:val="20"/>
                <w:szCs w:val="20"/>
                <w:lang w:eastAsia="es-CO"/>
              </w:rPr>
            </w:pPr>
            <w:r w:rsidRPr="002B3C1C">
              <w:rPr>
                <w:rFonts w:ascii="Century Gothic" w:eastAsia="Times New Roman" w:hAnsi="Century Gothic" w:cs="Calibri"/>
                <w:b/>
                <w:bCs/>
                <w:color w:val="000000"/>
                <w:sz w:val="20"/>
                <w:szCs w:val="20"/>
                <w:lang w:eastAsia="es-CO"/>
              </w:rPr>
              <w:t>y:</w:t>
            </w:r>
          </w:p>
        </w:tc>
      </w:tr>
      <w:tr w:rsidR="005C13AD" w:rsidRPr="002B3C1C" w14:paraId="502141D8" w14:textId="77777777" w:rsidTr="00E9555E">
        <w:trPr>
          <w:gridAfter w:val="1"/>
          <w:wAfter w:w="88" w:type="pct"/>
          <w:trHeight w:val="20"/>
        </w:trPr>
        <w:tc>
          <w:tcPr>
            <w:tcW w:w="2563" w:type="pct"/>
            <w:vMerge/>
            <w:tcBorders>
              <w:top w:val="nil"/>
              <w:left w:val="single" w:sz="8" w:space="0" w:color="auto"/>
              <w:bottom w:val="single" w:sz="8" w:space="0" w:color="000000"/>
              <w:right w:val="single" w:sz="8" w:space="0" w:color="auto"/>
            </w:tcBorders>
            <w:vAlign w:val="center"/>
            <w:hideMark/>
          </w:tcPr>
          <w:p w14:paraId="0F3182E9" w14:textId="77777777" w:rsidR="005C13AD" w:rsidRPr="002B3C1C" w:rsidRDefault="005C13AD" w:rsidP="002B3C1C">
            <w:pPr>
              <w:spacing w:after="0" w:line="240" w:lineRule="auto"/>
              <w:rPr>
                <w:rFonts w:ascii="Century Gothic" w:eastAsia="Times New Roman" w:hAnsi="Century Gothic" w:cs="Calibri"/>
                <w:b/>
                <w:bCs/>
                <w:color w:val="000000"/>
                <w:sz w:val="20"/>
                <w:szCs w:val="20"/>
                <w:lang w:eastAsia="es-CO"/>
              </w:rPr>
            </w:pPr>
          </w:p>
        </w:tc>
        <w:tc>
          <w:tcPr>
            <w:tcW w:w="1169" w:type="pct"/>
            <w:tcBorders>
              <w:top w:val="nil"/>
              <w:left w:val="nil"/>
              <w:bottom w:val="single" w:sz="8" w:space="0" w:color="auto"/>
              <w:right w:val="single" w:sz="8" w:space="0" w:color="auto"/>
            </w:tcBorders>
            <w:shd w:val="clear" w:color="auto" w:fill="auto"/>
            <w:vAlign w:val="center"/>
            <w:hideMark/>
          </w:tcPr>
          <w:p w14:paraId="7977E036" w14:textId="77777777" w:rsidR="005C13AD" w:rsidRPr="002B3C1C" w:rsidRDefault="005C13AD" w:rsidP="002B3C1C">
            <w:pPr>
              <w:spacing w:after="0" w:line="240" w:lineRule="auto"/>
              <w:rPr>
                <w:rFonts w:ascii="Century Gothic" w:eastAsia="Times New Roman" w:hAnsi="Century Gothic" w:cs="Calibri"/>
                <w:b/>
                <w:bCs/>
                <w:color w:val="000000"/>
                <w:sz w:val="20"/>
                <w:szCs w:val="20"/>
                <w:lang w:eastAsia="es-CO"/>
              </w:rPr>
            </w:pPr>
            <w:r w:rsidRPr="002B3C1C">
              <w:rPr>
                <w:rFonts w:ascii="Century Gothic" w:eastAsia="Times New Roman" w:hAnsi="Century Gothic" w:cs="Calibri"/>
                <w:b/>
                <w:bCs/>
                <w:color w:val="000000"/>
                <w:sz w:val="20"/>
                <w:szCs w:val="20"/>
                <w:lang w:eastAsia="es-CO"/>
              </w:rPr>
              <w:t>x:</w:t>
            </w:r>
          </w:p>
        </w:tc>
        <w:tc>
          <w:tcPr>
            <w:tcW w:w="1180" w:type="pct"/>
            <w:tcBorders>
              <w:top w:val="nil"/>
              <w:left w:val="nil"/>
              <w:bottom w:val="single" w:sz="8" w:space="0" w:color="auto"/>
              <w:right w:val="single" w:sz="8" w:space="0" w:color="auto"/>
            </w:tcBorders>
            <w:shd w:val="clear" w:color="auto" w:fill="auto"/>
            <w:vAlign w:val="center"/>
            <w:hideMark/>
          </w:tcPr>
          <w:p w14:paraId="0F51CC8F" w14:textId="738CA320" w:rsidR="005C13AD" w:rsidRPr="002B3C1C" w:rsidRDefault="005C13AD" w:rsidP="002B3C1C">
            <w:pPr>
              <w:spacing w:after="0" w:line="240" w:lineRule="auto"/>
              <w:rPr>
                <w:rFonts w:ascii="Century Gothic" w:eastAsia="Times New Roman" w:hAnsi="Century Gothic" w:cs="Calibri"/>
                <w:color w:val="000000"/>
                <w:sz w:val="20"/>
                <w:szCs w:val="20"/>
                <w:lang w:eastAsia="es-CO"/>
              </w:rPr>
            </w:pPr>
            <w:r w:rsidRPr="002B3C1C">
              <w:rPr>
                <w:rFonts w:ascii="Century Gothic" w:eastAsia="Times New Roman" w:hAnsi="Century Gothic" w:cs="Calibri"/>
                <w:b/>
                <w:bCs/>
                <w:color w:val="000000"/>
                <w:sz w:val="20"/>
                <w:szCs w:val="20"/>
                <w:lang w:eastAsia="es-CO"/>
              </w:rPr>
              <w:t>y:</w:t>
            </w:r>
          </w:p>
        </w:tc>
      </w:tr>
      <w:tr w:rsidR="00D275A1" w:rsidRPr="00811D78" w14:paraId="33BA56AD" w14:textId="77777777" w:rsidTr="00E9555E">
        <w:trPr>
          <w:trHeight w:val="20"/>
        </w:trPr>
        <w:tc>
          <w:tcPr>
            <w:tcW w:w="4912" w:type="pct"/>
            <w:gridSpan w:val="3"/>
            <w:tcBorders>
              <w:top w:val="single" w:sz="4" w:space="0" w:color="auto"/>
              <w:left w:val="single" w:sz="4" w:space="0" w:color="auto"/>
              <w:right w:val="single" w:sz="4" w:space="0" w:color="auto"/>
            </w:tcBorders>
            <w:shd w:val="clear" w:color="auto" w:fill="C5E0B3" w:themeFill="accent6" w:themeFillTint="66"/>
            <w:vAlign w:val="center"/>
          </w:tcPr>
          <w:p w14:paraId="505A3296" w14:textId="037F9D15" w:rsidR="00D275A1" w:rsidRPr="00051874" w:rsidRDefault="00816ADE" w:rsidP="002B3C1C">
            <w:pPr>
              <w:spacing w:after="0" w:line="240" w:lineRule="auto"/>
              <w:jc w:val="center"/>
              <w:rPr>
                <w:rFonts w:ascii="Century Gothic" w:eastAsia="Times New Roman" w:hAnsi="Century Gothic" w:cs="Calibri"/>
                <w:b/>
                <w:bCs/>
                <w:color w:val="000000"/>
                <w:sz w:val="20"/>
                <w:szCs w:val="20"/>
                <w:lang w:eastAsia="es-CO"/>
              </w:rPr>
            </w:pPr>
            <w:r>
              <w:rPr>
                <w:rFonts w:ascii="Century Gothic" w:eastAsia="Times New Roman" w:hAnsi="Century Gothic" w:cs="Calibri"/>
                <w:b/>
                <w:bCs/>
                <w:color w:val="000000"/>
                <w:sz w:val="20"/>
                <w:szCs w:val="20"/>
                <w:lang w:eastAsia="es-CO"/>
              </w:rPr>
              <w:t>POTENCIALIDADES DEL ÁREA A INTERVENIR</w:t>
            </w:r>
          </w:p>
        </w:tc>
        <w:tc>
          <w:tcPr>
            <w:tcW w:w="88" w:type="pct"/>
            <w:tcBorders>
              <w:left w:val="single" w:sz="4" w:space="0" w:color="auto"/>
            </w:tcBorders>
            <w:vAlign w:val="center"/>
          </w:tcPr>
          <w:p w14:paraId="2F538FA4" w14:textId="77777777" w:rsidR="00D275A1" w:rsidRPr="00811D78" w:rsidRDefault="00D275A1" w:rsidP="002B3C1C">
            <w:pPr>
              <w:spacing w:after="0" w:line="240" w:lineRule="auto"/>
              <w:rPr>
                <w:rFonts w:ascii="Century Gothic" w:eastAsia="Times New Roman" w:hAnsi="Century Gothic" w:cs="Times New Roman"/>
                <w:sz w:val="20"/>
                <w:szCs w:val="20"/>
                <w:highlight w:val="yellow"/>
                <w:lang w:eastAsia="es-CO"/>
              </w:rPr>
            </w:pPr>
          </w:p>
        </w:tc>
      </w:tr>
      <w:tr w:rsidR="00D275A1" w:rsidRPr="00811D78" w14:paraId="0827E6A2" w14:textId="77777777" w:rsidTr="00E9555E">
        <w:trPr>
          <w:trHeight w:val="20"/>
        </w:trPr>
        <w:tc>
          <w:tcPr>
            <w:tcW w:w="4912" w:type="pct"/>
            <w:gridSpan w:val="3"/>
            <w:tcBorders>
              <w:top w:val="single" w:sz="4" w:space="0" w:color="auto"/>
              <w:left w:val="single" w:sz="4" w:space="0" w:color="auto"/>
              <w:right w:val="single" w:sz="4" w:space="0" w:color="auto"/>
            </w:tcBorders>
            <w:shd w:val="clear" w:color="auto" w:fill="auto"/>
            <w:vAlign w:val="center"/>
          </w:tcPr>
          <w:p w14:paraId="004C16F0" w14:textId="4E76B88F" w:rsidR="00816ADE" w:rsidRPr="00051874" w:rsidRDefault="00816ADE" w:rsidP="00C5527D">
            <w:pPr>
              <w:spacing w:after="0" w:line="240" w:lineRule="auto"/>
              <w:jc w:val="both"/>
              <w:rPr>
                <w:rFonts w:ascii="Century Gothic" w:eastAsia="Times New Roman" w:hAnsi="Century Gothic" w:cs="Calibri"/>
                <w:b/>
                <w:bCs/>
                <w:color w:val="000000"/>
                <w:sz w:val="20"/>
                <w:szCs w:val="20"/>
                <w:lang w:eastAsia="es-CO"/>
              </w:rPr>
            </w:pPr>
            <w:r>
              <w:rPr>
                <w:rFonts w:ascii="Century Gothic" w:eastAsia="Times New Roman" w:hAnsi="Century Gothic" w:cs="Calibri"/>
                <w:b/>
                <w:bCs/>
                <w:color w:val="000000"/>
                <w:sz w:val="20"/>
                <w:szCs w:val="20"/>
                <w:lang w:eastAsia="es-CO"/>
              </w:rPr>
              <w:t>Selecciones con una X si el (los) predio (predios) a intervenir cumple con las siguientes condiciones:</w:t>
            </w:r>
          </w:p>
        </w:tc>
        <w:tc>
          <w:tcPr>
            <w:tcW w:w="88" w:type="pct"/>
            <w:tcBorders>
              <w:left w:val="single" w:sz="4" w:space="0" w:color="auto"/>
            </w:tcBorders>
            <w:vAlign w:val="center"/>
          </w:tcPr>
          <w:p w14:paraId="0218B016" w14:textId="77777777" w:rsidR="00D275A1" w:rsidRPr="00811D78" w:rsidRDefault="00D275A1" w:rsidP="002B3C1C">
            <w:pPr>
              <w:spacing w:after="0" w:line="240" w:lineRule="auto"/>
              <w:rPr>
                <w:rFonts w:ascii="Century Gothic" w:eastAsia="Times New Roman" w:hAnsi="Century Gothic" w:cs="Times New Roman"/>
                <w:sz w:val="20"/>
                <w:szCs w:val="20"/>
                <w:highlight w:val="yellow"/>
                <w:lang w:eastAsia="es-CO"/>
              </w:rPr>
            </w:pPr>
          </w:p>
        </w:tc>
      </w:tr>
      <w:tr w:rsidR="00C5527D" w:rsidRPr="00811D78" w14:paraId="76EF8699" w14:textId="77777777" w:rsidTr="00E9555E">
        <w:trPr>
          <w:trHeight w:val="20"/>
        </w:trPr>
        <w:tc>
          <w:tcPr>
            <w:tcW w:w="3732" w:type="pct"/>
            <w:gridSpan w:val="2"/>
            <w:tcBorders>
              <w:top w:val="single" w:sz="4" w:space="0" w:color="auto"/>
              <w:left w:val="single" w:sz="4" w:space="0" w:color="auto"/>
              <w:right w:val="single" w:sz="4" w:space="0" w:color="auto"/>
            </w:tcBorders>
            <w:shd w:val="clear" w:color="auto" w:fill="F2F2F2" w:themeFill="background1" w:themeFillShade="F2"/>
            <w:vAlign w:val="center"/>
          </w:tcPr>
          <w:p w14:paraId="6FBFA923" w14:textId="7394054C" w:rsidR="00C5527D" w:rsidRDefault="00C5527D" w:rsidP="002B3C1C">
            <w:pPr>
              <w:spacing w:after="0" w:line="240" w:lineRule="auto"/>
              <w:jc w:val="center"/>
              <w:rPr>
                <w:rFonts w:ascii="Century Gothic" w:eastAsia="Times New Roman" w:hAnsi="Century Gothic" w:cs="Calibri"/>
                <w:b/>
                <w:bCs/>
                <w:color w:val="000000"/>
                <w:sz w:val="20"/>
                <w:szCs w:val="20"/>
                <w:lang w:eastAsia="es-CO"/>
              </w:rPr>
            </w:pPr>
            <w:r>
              <w:rPr>
                <w:rFonts w:ascii="Century Gothic" w:eastAsia="Times New Roman" w:hAnsi="Century Gothic" w:cs="Calibri"/>
                <w:b/>
                <w:bCs/>
                <w:color w:val="000000"/>
                <w:sz w:val="20"/>
                <w:szCs w:val="20"/>
                <w:lang w:eastAsia="es-CO"/>
              </w:rPr>
              <w:t>CONDICIÓN</w:t>
            </w:r>
          </w:p>
        </w:tc>
        <w:tc>
          <w:tcPr>
            <w:tcW w:w="1180" w:type="pct"/>
            <w:tcBorders>
              <w:top w:val="single" w:sz="4" w:space="0" w:color="auto"/>
              <w:left w:val="single" w:sz="4" w:space="0" w:color="auto"/>
              <w:right w:val="single" w:sz="4" w:space="0" w:color="auto"/>
            </w:tcBorders>
            <w:shd w:val="clear" w:color="auto" w:fill="F2F2F2" w:themeFill="background1" w:themeFillShade="F2"/>
            <w:vAlign w:val="center"/>
          </w:tcPr>
          <w:p w14:paraId="2745B28C" w14:textId="2D1AA2F0" w:rsidR="00C5527D" w:rsidRDefault="00C5527D" w:rsidP="002B3C1C">
            <w:pPr>
              <w:spacing w:after="0" w:line="240" w:lineRule="auto"/>
              <w:jc w:val="center"/>
              <w:rPr>
                <w:rFonts w:ascii="Century Gothic" w:eastAsia="Times New Roman" w:hAnsi="Century Gothic" w:cs="Calibri"/>
                <w:b/>
                <w:bCs/>
                <w:color w:val="000000"/>
                <w:sz w:val="20"/>
                <w:szCs w:val="20"/>
                <w:lang w:eastAsia="es-CO"/>
              </w:rPr>
            </w:pPr>
            <w:r>
              <w:rPr>
                <w:rFonts w:ascii="Century Gothic" w:eastAsia="Times New Roman" w:hAnsi="Century Gothic" w:cs="Calibri"/>
                <w:b/>
                <w:bCs/>
                <w:color w:val="000000"/>
                <w:sz w:val="20"/>
                <w:szCs w:val="20"/>
                <w:lang w:eastAsia="es-CO"/>
              </w:rPr>
              <w:t>CHEQUEO</w:t>
            </w:r>
          </w:p>
        </w:tc>
        <w:tc>
          <w:tcPr>
            <w:tcW w:w="88" w:type="pct"/>
            <w:tcBorders>
              <w:left w:val="single" w:sz="4" w:space="0" w:color="auto"/>
            </w:tcBorders>
            <w:vAlign w:val="center"/>
          </w:tcPr>
          <w:p w14:paraId="26C88DAA" w14:textId="02703FA1" w:rsidR="00C5527D" w:rsidRPr="00811D78" w:rsidRDefault="00C5527D" w:rsidP="002B3C1C">
            <w:pPr>
              <w:spacing w:after="0" w:line="240" w:lineRule="auto"/>
              <w:rPr>
                <w:rFonts w:ascii="Century Gothic" w:eastAsia="Times New Roman" w:hAnsi="Century Gothic" w:cs="Times New Roman"/>
                <w:sz w:val="20"/>
                <w:szCs w:val="20"/>
                <w:highlight w:val="yellow"/>
                <w:lang w:eastAsia="es-CO"/>
              </w:rPr>
            </w:pPr>
          </w:p>
        </w:tc>
      </w:tr>
      <w:tr w:rsidR="00C5527D" w:rsidRPr="00811D78" w14:paraId="56438959" w14:textId="77777777" w:rsidTr="00E9555E">
        <w:trPr>
          <w:trHeight w:val="20"/>
        </w:trPr>
        <w:tc>
          <w:tcPr>
            <w:tcW w:w="3732" w:type="pct"/>
            <w:gridSpan w:val="2"/>
            <w:tcBorders>
              <w:top w:val="single" w:sz="4" w:space="0" w:color="auto"/>
              <w:left w:val="single" w:sz="4" w:space="0" w:color="auto"/>
              <w:right w:val="single" w:sz="4" w:space="0" w:color="auto"/>
            </w:tcBorders>
            <w:shd w:val="clear" w:color="auto" w:fill="auto"/>
            <w:vAlign w:val="center"/>
          </w:tcPr>
          <w:p w14:paraId="1D612D06" w14:textId="58B289F9" w:rsidR="00C5527D" w:rsidRPr="00E9555E" w:rsidRDefault="00C5527D" w:rsidP="00E9555E">
            <w:pPr>
              <w:pStyle w:val="Prrafodelista"/>
              <w:numPr>
                <w:ilvl w:val="0"/>
                <w:numId w:val="26"/>
              </w:numPr>
              <w:spacing w:after="0" w:line="240" w:lineRule="auto"/>
              <w:rPr>
                <w:rFonts w:ascii="Century Gothic" w:eastAsia="Times New Roman" w:hAnsi="Century Gothic" w:cs="Calibri"/>
                <w:color w:val="000000"/>
                <w:sz w:val="20"/>
                <w:szCs w:val="20"/>
                <w:lang w:eastAsia="es-CO"/>
              </w:rPr>
            </w:pPr>
            <w:r w:rsidRPr="00E9555E">
              <w:rPr>
                <w:rFonts w:ascii="Century Gothic" w:eastAsia="Times New Roman" w:hAnsi="Century Gothic" w:cs="Calibri"/>
                <w:color w:val="000000"/>
                <w:sz w:val="20"/>
                <w:szCs w:val="20"/>
                <w:lang w:eastAsia="es-CO"/>
              </w:rPr>
              <w:t>El área seleccionada responde a</w:t>
            </w:r>
            <w:r w:rsidR="00E9555E">
              <w:rPr>
                <w:rFonts w:ascii="Century Gothic" w:eastAsia="Times New Roman" w:hAnsi="Century Gothic" w:cs="Calibri"/>
                <w:color w:val="000000"/>
                <w:sz w:val="20"/>
                <w:szCs w:val="20"/>
                <w:lang w:eastAsia="es-CO"/>
              </w:rPr>
              <w:t>l</w:t>
            </w:r>
            <w:r w:rsidRPr="00E9555E">
              <w:rPr>
                <w:rFonts w:ascii="Century Gothic" w:eastAsia="Times New Roman" w:hAnsi="Century Gothic" w:cs="Calibri"/>
                <w:color w:val="000000"/>
                <w:sz w:val="20"/>
                <w:szCs w:val="20"/>
                <w:lang w:eastAsia="es-CO"/>
              </w:rPr>
              <w:t xml:space="preserve"> retiro de</w:t>
            </w:r>
            <w:r w:rsidR="00E9555E">
              <w:rPr>
                <w:rFonts w:ascii="Century Gothic" w:eastAsia="Times New Roman" w:hAnsi="Century Gothic" w:cs="Calibri"/>
                <w:color w:val="000000"/>
                <w:sz w:val="20"/>
                <w:szCs w:val="20"/>
                <w:lang w:eastAsia="es-CO"/>
              </w:rPr>
              <w:t xml:space="preserve"> una</w:t>
            </w:r>
            <w:r w:rsidRPr="00E9555E">
              <w:rPr>
                <w:rFonts w:ascii="Century Gothic" w:eastAsia="Times New Roman" w:hAnsi="Century Gothic" w:cs="Calibri"/>
                <w:color w:val="000000"/>
                <w:sz w:val="20"/>
                <w:szCs w:val="20"/>
                <w:lang w:eastAsia="es-CO"/>
              </w:rPr>
              <w:t xml:space="preserve"> quebrada</w:t>
            </w:r>
          </w:p>
        </w:tc>
        <w:tc>
          <w:tcPr>
            <w:tcW w:w="1180" w:type="pct"/>
            <w:tcBorders>
              <w:top w:val="single" w:sz="4" w:space="0" w:color="auto"/>
              <w:left w:val="single" w:sz="4" w:space="0" w:color="auto"/>
              <w:right w:val="single" w:sz="4" w:space="0" w:color="auto"/>
            </w:tcBorders>
            <w:shd w:val="clear" w:color="auto" w:fill="auto"/>
            <w:vAlign w:val="center"/>
          </w:tcPr>
          <w:p w14:paraId="26A98A3A" w14:textId="77777777" w:rsidR="00C5527D" w:rsidRDefault="00C5527D" w:rsidP="002B3C1C">
            <w:pPr>
              <w:spacing w:after="0" w:line="240" w:lineRule="auto"/>
              <w:jc w:val="center"/>
              <w:rPr>
                <w:rFonts w:ascii="Century Gothic" w:eastAsia="Times New Roman" w:hAnsi="Century Gothic" w:cs="Calibri"/>
                <w:b/>
                <w:bCs/>
                <w:color w:val="000000"/>
                <w:sz w:val="20"/>
                <w:szCs w:val="20"/>
                <w:lang w:eastAsia="es-CO"/>
              </w:rPr>
            </w:pPr>
          </w:p>
        </w:tc>
        <w:tc>
          <w:tcPr>
            <w:tcW w:w="88" w:type="pct"/>
            <w:tcBorders>
              <w:left w:val="single" w:sz="4" w:space="0" w:color="auto"/>
            </w:tcBorders>
            <w:vAlign w:val="center"/>
          </w:tcPr>
          <w:p w14:paraId="3408F248" w14:textId="1DB793B0" w:rsidR="00C5527D" w:rsidRPr="00811D78" w:rsidRDefault="00C5527D" w:rsidP="002B3C1C">
            <w:pPr>
              <w:spacing w:after="0" w:line="240" w:lineRule="auto"/>
              <w:rPr>
                <w:rFonts w:ascii="Century Gothic" w:eastAsia="Times New Roman" w:hAnsi="Century Gothic" w:cs="Times New Roman"/>
                <w:sz w:val="20"/>
                <w:szCs w:val="20"/>
                <w:highlight w:val="yellow"/>
                <w:lang w:eastAsia="es-CO"/>
              </w:rPr>
            </w:pPr>
          </w:p>
        </w:tc>
      </w:tr>
      <w:tr w:rsidR="00C5527D" w:rsidRPr="00811D78" w14:paraId="7E01E3EB" w14:textId="77777777" w:rsidTr="00E9555E">
        <w:trPr>
          <w:trHeight w:val="20"/>
        </w:trPr>
        <w:tc>
          <w:tcPr>
            <w:tcW w:w="3732" w:type="pct"/>
            <w:gridSpan w:val="2"/>
            <w:tcBorders>
              <w:top w:val="single" w:sz="4" w:space="0" w:color="auto"/>
              <w:left w:val="single" w:sz="4" w:space="0" w:color="auto"/>
              <w:right w:val="single" w:sz="4" w:space="0" w:color="auto"/>
            </w:tcBorders>
            <w:shd w:val="clear" w:color="auto" w:fill="auto"/>
            <w:vAlign w:val="center"/>
          </w:tcPr>
          <w:p w14:paraId="7D1FCD15" w14:textId="5E07D6BC" w:rsidR="00C5527D" w:rsidRPr="00E9555E" w:rsidRDefault="00E9555E" w:rsidP="00E9555E">
            <w:pPr>
              <w:pStyle w:val="Prrafodelista"/>
              <w:numPr>
                <w:ilvl w:val="0"/>
                <w:numId w:val="26"/>
              </w:numPr>
              <w:spacing w:after="0" w:line="240" w:lineRule="auto"/>
              <w:jc w:val="both"/>
              <w:rPr>
                <w:rFonts w:ascii="Century Gothic" w:eastAsia="Times New Roman" w:hAnsi="Century Gothic" w:cs="Calibri"/>
                <w:color w:val="000000"/>
                <w:sz w:val="20"/>
                <w:szCs w:val="20"/>
                <w:lang w:eastAsia="es-CO"/>
              </w:rPr>
            </w:pPr>
            <w:r w:rsidRPr="00E9555E">
              <w:rPr>
                <w:rFonts w:ascii="Century Gothic" w:eastAsia="Times New Roman" w:hAnsi="Century Gothic" w:cs="Calibri"/>
                <w:color w:val="000000"/>
                <w:sz w:val="20"/>
                <w:szCs w:val="20"/>
                <w:lang w:eastAsia="es-CO"/>
              </w:rPr>
              <w:t>El área seleccionada se encuentra aislada de presiones externas (ganado</w:t>
            </w:r>
            <w:r>
              <w:rPr>
                <w:rFonts w:ascii="Century Gothic" w:eastAsia="Times New Roman" w:hAnsi="Century Gothic" w:cs="Calibri"/>
                <w:color w:val="000000"/>
                <w:sz w:val="20"/>
                <w:szCs w:val="20"/>
                <w:lang w:eastAsia="es-CO"/>
              </w:rPr>
              <w:t>,</w:t>
            </w:r>
            <w:r w:rsidRPr="00E9555E">
              <w:rPr>
                <w:rFonts w:ascii="Century Gothic" w:eastAsia="Times New Roman" w:hAnsi="Century Gothic" w:cs="Calibri"/>
                <w:color w:val="000000"/>
                <w:sz w:val="20"/>
                <w:szCs w:val="20"/>
                <w:lang w:eastAsia="es-CO"/>
              </w:rPr>
              <w:t xml:space="preserve"> cultivos</w:t>
            </w:r>
            <w:r>
              <w:rPr>
                <w:rFonts w:ascii="Century Gothic" w:eastAsia="Times New Roman" w:hAnsi="Century Gothic" w:cs="Calibri"/>
                <w:color w:val="000000"/>
                <w:sz w:val="20"/>
                <w:szCs w:val="20"/>
                <w:lang w:eastAsia="es-CO"/>
              </w:rPr>
              <w:t xml:space="preserve"> </w:t>
            </w:r>
            <w:r w:rsidR="001C4907">
              <w:rPr>
                <w:rFonts w:ascii="Century Gothic" w:eastAsia="Times New Roman" w:hAnsi="Century Gothic" w:cs="Calibri"/>
                <w:color w:val="000000"/>
                <w:sz w:val="20"/>
                <w:szCs w:val="20"/>
                <w:lang w:eastAsia="es-CO"/>
              </w:rPr>
              <w:t>u</w:t>
            </w:r>
            <w:r>
              <w:rPr>
                <w:rFonts w:ascii="Century Gothic" w:eastAsia="Times New Roman" w:hAnsi="Century Gothic" w:cs="Calibri"/>
                <w:color w:val="000000"/>
                <w:sz w:val="20"/>
                <w:szCs w:val="20"/>
                <w:lang w:eastAsia="es-CO"/>
              </w:rPr>
              <w:t xml:space="preserve"> otros</w:t>
            </w:r>
            <w:r w:rsidRPr="00E9555E">
              <w:rPr>
                <w:rFonts w:ascii="Century Gothic" w:eastAsia="Times New Roman" w:hAnsi="Century Gothic" w:cs="Calibri"/>
                <w:color w:val="000000"/>
                <w:sz w:val="20"/>
                <w:szCs w:val="20"/>
                <w:lang w:eastAsia="es-CO"/>
              </w:rPr>
              <w:t>)</w:t>
            </w:r>
          </w:p>
        </w:tc>
        <w:tc>
          <w:tcPr>
            <w:tcW w:w="1180" w:type="pct"/>
            <w:tcBorders>
              <w:top w:val="single" w:sz="4" w:space="0" w:color="auto"/>
              <w:left w:val="single" w:sz="4" w:space="0" w:color="auto"/>
              <w:right w:val="single" w:sz="4" w:space="0" w:color="auto"/>
            </w:tcBorders>
            <w:shd w:val="clear" w:color="auto" w:fill="auto"/>
            <w:vAlign w:val="center"/>
          </w:tcPr>
          <w:p w14:paraId="5F8974E0" w14:textId="77777777" w:rsidR="00C5527D" w:rsidRDefault="00C5527D" w:rsidP="002B3C1C">
            <w:pPr>
              <w:spacing w:after="0" w:line="240" w:lineRule="auto"/>
              <w:jc w:val="center"/>
              <w:rPr>
                <w:rFonts w:ascii="Century Gothic" w:eastAsia="Times New Roman" w:hAnsi="Century Gothic" w:cs="Calibri"/>
                <w:b/>
                <w:bCs/>
                <w:color w:val="000000"/>
                <w:sz w:val="20"/>
                <w:szCs w:val="20"/>
                <w:lang w:eastAsia="es-CO"/>
              </w:rPr>
            </w:pPr>
          </w:p>
        </w:tc>
        <w:tc>
          <w:tcPr>
            <w:tcW w:w="88" w:type="pct"/>
            <w:tcBorders>
              <w:left w:val="single" w:sz="4" w:space="0" w:color="auto"/>
            </w:tcBorders>
            <w:vAlign w:val="center"/>
          </w:tcPr>
          <w:p w14:paraId="480B8BE0" w14:textId="29027D30" w:rsidR="00C5527D" w:rsidRPr="00811D78" w:rsidRDefault="00C5527D" w:rsidP="002B3C1C">
            <w:pPr>
              <w:spacing w:after="0" w:line="240" w:lineRule="auto"/>
              <w:rPr>
                <w:rFonts w:ascii="Century Gothic" w:eastAsia="Times New Roman" w:hAnsi="Century Gothic" w:cs="Times New Roman"/>
                <w:sz w:val="20"/>
                <w:szCs w:val="20"/>
                <w:highlight w:val="yellow"/>
                <w:lang w:eastAsia="es-CO"/>
              </w:rPr>
            </w:pPr>
          </w:p>
        </w:tc>
      </w:tr>
      <w:tr w:rsidR="00C5527D" w:rsidRPr="00811D78" w14:paraId="519745D2" w14:textId="77777777" w:rsidTr="00E9555E">
        <w:trPr>
          <w:trHeight w:val="20"/>
        </w:trPr>
        <w:tc>
          <w:tcPr>
            <w:tcW w:w="3732" w:type="pct"/>
            <w:gridSpan w:val="2"/>
            <w:tcBorders>
              <w:top w:val="single" w:sz="4" w:space="0" w:color="auto"/>
              <w:left w:val="single" w:sz="4" w:space="0" w:color="auto"/>
              <w:right w:val="single" w:sz="4" w:space="0" w:color="auto"/>
            </w:tcBorders>
            <w:shd w:val="clear" w:color="auto" w:fill="auto"/>
            <w:vAlign w:val="center"/>
          </w:tcPr>
          <w:p w14:paraId="6238E063" w14:textId="59502A6E" w:rsidR="00C5527D" w:rsidRPr="00E9555E" w:rsidRDefault="00E9555E" w:rsidP="00E9555E">
            <w:pPr>
              <w:pStyle w:val="Prrafodelista"/>
              <w:numPr>
                <w:ilvl w:val="0"/>
                <w:numId w:val="26"/>
              </w:numPr>
              <w:spacing w:after="0" w:line="240" w:lineRule="auto"/>
              <w:jc w:val="both"/>
              <w:rPr>
                <w:rFonts w:ascii="Century Gothic" w:eastAsia="Times New Roman" w:hAnsi="Century Gothic" w:cs="Calibri"/>
                <w:b/>
                <w:bCs/>
                <w:color w:val="000000"/>
                <w:sz w:val="20"/>
                <w:szCs w:val="20"/>
                <w:lang w:eastAsia="es-CO"/>
              </w:rPr>
            </w:pPr>
            <w:r>
              <w:rPr>
                <w:rFonts w:ascii="Century Gothic" w:eastAsia="Times New Roman" w:hAnsi="Century Gothic" w:cs="Calibri"/>
                <w:color w:val="000000"/>
                <w:sz w:val="20"/>
                <w:szCs w:val="20"/>
                <w:lang w:eastAsia="es-CO"/>
              </w:rPr>
              <w:t>Se identifican zonas boscosas en cercanías al área seleccionada</w:t>
            </w:r>
          </w:p>
        </w:tc>
        <w:tc>
          <w:tcPr>
            <w:tcW w:w="1180" w:type="pct"/>
            <w:tcBorders>
              <w:top w:val="single" w:sz="4" w:space="0" w:color="auto"/>
              <w:left w:val="single" w:sz="4" w:space="0" w:color="auto"/>
              <w:right w:val="single" w:sz="4" w:space="0" w:color="auto"/>
            </w:tcBorders>
            <w:shd w:val="clear" w:color="auto" w:fill="auto"/>
            <w:vAlign w:val="center"/>
          </w:tcPr>
          <w:p w14:paraId="761BC75A" w14:textId="77777777" w:rsidR="00C5527D" w:rsidRDefault="00C5527D" w:rsidP="002B3C1C">
            <w:pPr>
              <w:spacing w:after="0" w:line="240" w:lineRule="auto"/>
              <w:jc w:val="center"/>
              <w:rPr>
                <w:rFonts w:ascii="Century Gothic" w:eastAsia="Times New Roman" w:hAnsi="Century Gothic" w:cs="Calibri"/>
                <w:b/>
                <w:bCs/>
                <w:color w:val="000000"/>
                <w:sz w:val="20"/>
                <w:szCs w:val="20"/>
                <w:lang w:eastAsia="es-CO"/>
              </w:rPr>
            </w:pPr>
          </w:p>
        </w:tc>
        <w:tc>
          <w:tcPr>
            <w:tcW w:w="88" w:type="pct"/>
            <w:tcBorders>
              <w:left w:val="single" w:sz="4" w:space="0" w:color="auto"/>
            </w:tcBorders>
            <w:vAlign w:val="center"/>
          </w:tcPr>
          <w:p w14:paraId="3B05338C" w14:textId="04421492" w:rsidR="00C5527D" w:rsidRPr="00811D78" w:rsidRDefault="00C5527D" w:rsidP="002B3C1C">
            <w:pPr>
              <w:spacing w:after="0" w:line="240" w:lineRule="auto"/>
              <w:rPr>
                <w:rFonts w:ascii="Century Gothic" w:eastAsia="Times New Roman" w:hAnsi="Century Gothic" w:cs="Times New Roman"/>
                <w:sz w:val="20"/>
                <w:szCs w:val="20"/>
                <w:highlight w:val="yellow"/>
                <w:lang w:eastAsia="es-CO"/>
              </w:rPr>
            </w:pPr>
          </w:p>
        </w:tc>
      </w:tr>
      <w:tr w:rsidR="00E9555E" w:rsidRPr="00811D78" w14:paraId="753EF6B0" w14:textId="77777777" w:rsidTr="00E9555E">
        <w:trPr>
          <w:trHeight w:val="20"/>
        </w:trPr>
        <w:tc>
          <w:tcPr>
            <w:tcW w:w="4912" w:type="pct"/>
            <w:gridSpan w:val="3"/>
            <w:tcBorders>
              <w:top w:val="single" w:sz="4" w:space="0" w:color="auto"/>
              <w:left w:val="single" w:sz="4" w:space="0" w:color="auto"/>
              <w:right w:val="single" w:sz="4" w:space="0" w:color="auto"/>
            </w:tcBorders>
            <w:shd w:val="clear" w:color="auto" w:fill="C5E0B3" w:themeFill="accent6" w:themeFillTint="66"/>
            <w:vAlign w:val="center"/>
          </w:tcPr>
          <w:p w14:paraId="0A4BB03D" w14:textId="689F4718" w:rsidR="00E9555E" w:rsidRDefault="00E9555E" w:rsidP="002B3C1C">
            <w:pPr>
              <w:spacing w:after="0" w:line="240" w:lineRule="auto"/>
              <w:jc w:val="center"/>
              <w:rPr>
                <w:rFonts w:ascii="Century Gothic" w:eastAsia="Times New Roman" w:hAnsi="Century Gothic" w:cs="Calibri"/>
                <w:b/>
                <w:bCs/>
                <w:color w:val="000000"/>
                <w:sz w:val="20"/>
                <w:szCs w:val="20"/>
                <w:lang w:eastAsia="es-CO"/>
              </w:rPr>
            </w:pPr>
            <w:r w:rsidRPr="00051874">
              <w:rPr>
                <w:rFonts w:ascii="Century Gothic" w:eastAsia="Times New Roman" w:hAnsi="Century Gothic" w:cs="Calibri"/>
                <w:b/>
                <w:bCs/>
                <w:color w:val="000000"/>
                <w:sz w:val="20"/>
                <w:szCs w:val="20"/>
                <w:lang w:eastAsia="es-CO"/>
              </w:rPr>
              <w:t>REGISTRO FOTOGRÁFICO</w:t>
            </w:r>
          </w:p>
        </w:tc>
        <w:tc>
          <w:tcPr>
            <w:tcW w:w="88" w:type="pct"/>
            <w:tcBorders>
              <w:left w:val="single" w:sz="4" w:space="0" w:color="auto"/>
            </w:tcBorders>
            <w:vAlign w:val="center"/>
          </w:tcPr>
          <w:p w14:paraId="14B4C039" w14:textId="77777777" w:rsidR="00E9555E" w:rsidRPr="00811D78" w:rsidRDefault="00E9555E" w:rsidP="002B3C1C">
            <w:pPr>
              <w:spacing w:after="0" w:line="240" w:lineRule="auto"/>
              <w:rPr>
                <w:rFonts w:ascii="Century Gothic" w:eastAsia="Times New Roman" w:hAnsi="Century Gothic" w:cs="Times New Roman"/>
                <w:sz w:val="20"/>
                <w:szCs w:val="20"/>
                <w:highlight w:val="yellow"/>
                <w:lang w:eastAsia="es-CO"/>
              </w:rPr>
            </w:pPr>
          </w:p>
        </w:tc>
      </w:tr>
      <w:tr w:rsidR="00E9555E" w:rsidRPr="00811D78" w14:paraId="45B881C4" w14:textId="77777777" w:rsidTr="00B602AD">
        <w:trPr>
          <w:trHeight w:val="20"/>
        </w:trPr>
        <w:tc>
          <w:tcPr>
            <w:tcW w:w="4912" w:type="pct"/>
            <w:gridSpan w:val="3"/>
            <w:tcBorders>
              <w:top w:val="single" w:sz="4" w:space="0" w:color="auto"/>
              <w:left w:val="single" w:sz="4" w:space="0" w:color="auto"/>
              <w:right w:val="single" w:sz="4" w:space="0" w:color="auto"/>
            </w:tcBorders>
            <w:shd w:val="clear" w:color="auto" w:fill="auto"/>
            <w:vAlign w:val="center"/>
          </w:tcPr>
          <w:p w14:paraId="3963678D" w14:textId="77777777" w:rsidR="00E9555E" w:rsidRDefault="00E9555E" w:rsidP="00E9555E">
            <w:pPr>
              <w:spacing w:after="0" w:line="240" w:lineRule="auto"/>
              <w:jc w:val="both"/>
              <w:rPr>
                <w:rFonts w:ascii="Century Gothic" w:eastAsia="Times New Roman" w:hAnsi="Century Gothic" w:cs="Calibri"/>
                <w:color w:val="000000"/>
                <w:sz w:val="20"/>
                <w:szCs w:val="20"/>
                <w:lang w:eastAsia="es-CO"/>
              </w:rPr>
            </w:pPr>
            <w:r w:rsidRPr="00051874">
              <w:rPr>
                <w:rFonts w:ascii="Century Gothic" w:eastAsia="Times New Roman" w:hAnsi="Century Gothic" w:cs="Calibri"/>
                <w:b/>
                <w:bCs/>
                <w:color w:val="000000"/>
                <w:sz w:val="20"/>
                <w:szCs w:val="20"/>
                <w:lang w:eastAsia="es-CO"/>
              </w:rPr>
              <w:t xml:space="preserve">(Anexar algunas fotografías del área </w:t>
            </w:r>
            <w:r w:rsidRPr="00916C01">
              <w:rPr>
                <w:rFonts w:ascii="Century Gothic" w:eastAsia="Times New Roman" w:hAnsi="Century Gothic" w:cs="Calibri"/>
                <w:b/>
                <w:bCs/>
                <w:sz w:val="20"/>
                <w:szCs w:val="20"/>
                <w:lang w:eastAsia="es-CO"/>
              </w:rPr>
              <w:t xml:space="preserve">a intervenir y del </w:t>
            </w:r>
            <w:r>
              <w:rPr>
                <w:rFonts w:ascii="Century Gothic" w:eastAsia="Times New Roman" w:hAnsi="Century Gothic" w:cs="Calibri"/>
                <w:b/>
                <w:bCs/>
                <w:color w:val="000000"/>
                <w:sz w:val="20"/>
                <w:szCs w:val="20"/>
                <w:lang w:eastAsia="es-CO"/>
              </w:rPr>
              <w:t>sitio</w:t>
            </w:r>
            <w:r w:rsidRPr="00051874">
              <w:rPr>
                <w:rFonts w:ascii="Century Gothic" w:eastAsia="Times New Roman" w:hAnsi="Century Gothic" w:cs="Calibri"/>
                <w:b/>
                <w:bCs/>
                <w:color w:val="000000"/>
                <w:sz w:val="20"/>
                <w:szCs w:val="20"/>
                <w:lang w:eastAsia="es-CO"/>
              </w:rPr>
              <w:t xml:space="preserve"> del rescate de plántulas, de aplicar)</w:t>
            </w:r>
          </w:p>
          <w:p w14:paraId="3588598D" w14:textId="77777777" w:rsidR="00E9555E" w:rsidRDefault="00E9555E" w:rsidP="00E9555E">
            <w:pPr>
              <w:spacing w:after="0" w:line="240" w:lineRule="auto"/>
              <w:jc w:val="both"/>
              <w:rPr>
                <w:rFonts w:ascii="Century Gothic" w:eastAsia="Times New Roman" w:hAnsi="Century Gothic" w:cs="Calibri"/>
                <w:color w:val="000000"/>
                <w:sz w:val="20"/>
                <w:szCs w:val="20"/>
                <w:lang w:eastAsia="es-CO"/>
              </w:rPr>
            </w:pPr>
          </w:p>
          <w:p w14:paraId="4AE03B15" w14:textId="77777777" w:rsidR="00E9555E" w:rsidRDefault="00E9555E" w:rsidP="00E9555E">
            <w:pPr>
              <w:spacing w:after="0" w:line="240" w:lineRule="auto"/>
              <w:jc w:val="both"/>
              <w:rPr>
                <w:rFonts w:ascii="Century Gothic" w:eastAsia="Times New Roman" w:hAnsi="Century Gothic" w:cs="Calibri"/>
                <w:color w:val="000000"/>
                <w:sz w:val="20"/>
                <w:szCs w:val="20"/>
                <w:lang w:eastAsia="es-CO"/>
              </w:rPr>
            </w:pPr>
          </w:p>
          <w:p w14:paraId="304F6454" w14:textId="77777777" w:rsidR="00B602AD" w:rsidRDefault="00B602AD" w:rsidP="00E9555E">
            <w:pPr>
              <w:spacing w:after="0" w:line="240" w:lineRule="auto"/>
              <w:jc w:val="both"/>
              <w:rPr>
                <w:rFonts w:ascii="Century Gothic" w:eastAsia="Times New Roman" w:hAnsi="Century Gothic" w:cs="Calibri"/>
                <w:color w:val="000000"/>
                <w:sz w:val="20"/>
                <w:szCs w:val="20"/>
                <w:lang w:eastAsia="es-CO"/>
              </w:rPr>
            </w:pPr>
          </w:p>
          <w:p w14:paraId="5F80DB7B" w14:textId="77777777" w:rsidR="00B602AD" w:rsidRDefault="00B602AD" w:rsidP="00E9555E">
            <w:pPr>
              <w:spacing w:after="0" w:line="240" w:lineRule="auto"/>
              <w:jc w:val="both"/>
              <w:rPr>
                <w:rFonts w:ascii="Century Gothic" w:eastAsia="Times New Roman" w:hAnsi="Century Gothic" w:cs="Calibri"/>
                <w:color w:val="000000"/>
                <w:sz w:val="20"/>
                <w:szCs w:val="20"/>
                <w:lang w:eastAsia="es-CO"/>
              </w:rPr>
            </w:pPr>
          </w:p>
          <w:p w14:paraId="204A9BD9" w14:textId="77777777" w:rsidR="00B602AD" w:rsidRDefault="00B602AD" w:rsidP="00E9555E">
            <w:pPr>
              <w:spacing w:after="0" w:line="240" w:lineRule="auto"/>
              <w:jc w:val="both"/>
              <w:rPr>
                <w:rFonts w:ascii="Century Gothic" w:eastAsia="Times New Roman" w:hAnsi="Century Gothic" w:cs="Calibri"/>
                <w:color w:val="000000"/>
                <w:sz w:val="20"/>
                <w:szCs w:val="20"/>
                <w:lang w:eastAsia="es-CO"/>
              </w:rPr>
            </w:pPr>
          </w:p>
          <w:p w14:paraId="1CF04848" w14:textId="77777777" w:rsidR="00E9555E" w:rsidRDefault="00E9555E" w:rsidP="002B3C1C">
            <w:pPr>
              <w:spacing w:after="0" w:line="240" w:lineRule="auto"/>
              <w:jc w:val="center"/>
              <w:rPr>
                <w:rFonts w:ascii="Century Gothic" w:eastAsia="Times New Roman" w:hAnsi="Century Gothic" w:cs="Calibri"/>
                <w:b/>
                <w:bCs/>
                <w:color w:val="000000"/>
                <w:sz w:val="20"/>
                <w:szCs w:val="20"/>
                <w:lang w:eastAsia="es-CO"/>
              </w:rPr>
            </w:pPr>
          </w:p>
        </w:tc>
        <w:tc>
          <w:tcPr>
            <w:tcW w:w="88" w:type="pct"/>
            <w:tcBorders>
              <w:left w:val="single" w:sz="4" w:space="0" w:color="auto"/>
            </w:tcBorders>
            <w:shd w:val="clear" w:color="auto" w:fill="auto"/>
            <w:vAlign w:val="center"/>
          </w:tcPr>
          <w:p w14:paraId="4911AA21" w14:textId="77777777" w:rsidR="00E9555E" w:rsidRPr="00811D78" w:rsidRDefault="00E9555E" w:rsidP="002B3C1C">
            <w:pPr>
              <w:spacing w:after="0" w:line="240" w:lineRule="auto"/>
              <w:rPr>
                <w:rFonts w:ascii="Century Gothic" w:eastAsia="Times New Roman" w:hAnsi="Century Gothic" w:cs="Times New Roman"/>
                <w:sz w:val="20"/>
                <w:szCs w:val="20"/>
                <w:highlight w:val="yellow"/>
                <w:lang w:eastAsia="es-CO"/>
              </w:rPr>
            </w:pPr>
          </w:p>
        </w:tc>
      </w:tr>
      <w:tr w:rsidR="00051874" w:rsidRPr="00811D78" w14:paraId="77298EBA" w14:textId="77777777" w:rsidTr="00B602AD">
        <w:trPr>
          <w:trHeight w:val="20"/>
        </w:trPr>
        <w:tc>
          <w:tcPr>
            <w:tcW w:w="4912" w:type="pct"/>
            <w:gridSpan w:val="3"/>
            <w:tcBorders>
              <w:left w:val="single" w:sz="4" w:space="0" w:color="auto"/>
              <w:bottom w:val="single" w:sz="4" w:space="0" w:color="000000"/>
              <w:right w:val="single" w:sz="4" w:space="0" w:color="auto"/>
            </w:tcBorders>
            <w:shd w:val="clear" w:color="auto" w:fill="auto"/>
            <w:vAlign w:val="center"/>
            <w:hideMark/>
          </w:tcPr>
          <w:p w14:paraId="55F6D7B1" w14:textId="0974F8AA" w:rsidR="00051874" w:rsidRPr="00811D78" w:rsidRDefault="00051874" w:rsidP="002B3C1C">
            <w:pPr>
              <w:spacing w:after="0" w:line="240" w:lineRule="auto"/>
              <w:jc w:val="center"/>
              <w:rPr>
                <w:rFonts w:ascii="Century Gothic" w:eastAsia="Times New Roman" w:hAnsi="Century Gothic" w:cs="Calibri"/>
                <w:b/>
                <w:bCs/>
                <w:color w:val="000000"/>
                <w:sz w:val="20"/>
                <w:szCs w:val="20"/>
                <w:highlight w:val="yellow"/>
                <w:lang w:eastAsia="es-CO"/>
              </w:rPr>
            </w:pPr>
          </w:p>
        </w:tc>
        <w:tc>
          <w:tcPr>
            <w:tcW w:w="88" w:type="pct"/>
            <w:tcBorders>
              <w:left w:val="single" w:sz="4" w:space="0" w:color="auto"/>
            </w:tcBorders>
            <w:shd w:val="clear" w:color="auto" w:fill="auto"/>
            <w:vAlign w:val="center"/>
            <w:hideMark/>
          </w:tcPr>
          <w:p w14:paraId="79BD8879" w14:textId="77777777" w:rsidR="00051874" w:rsidRPr="00811D78" w:rsidRDefault="00051874" w:rsidP="002B3C1C">
            <w:pPr>
              <w:spacing w:after="0" w:line="240" w:lineRule="auto"/>
              <w:rPr>
                <w:rFonts w:ascii="Century Gothic" w:eastAsia="Times New Roman" w:hAnsi="Century Gothic" w:cs="Times New Roman"/>
                <w:sz w:val="20"/>
                <w:szCs w:val="20"/>
                <w:highlight w:val="yellow"/>
                <w:lang w:eastAsia="es-CO"/>
              </w:rPr>
            </w:pPr>
          </w:p>
        </w:tc>
      </w:tr>
    </w:tbl>
    <w:p w14:paraId="3D8B8EAB" w14:textId="77777777" w:rsidR="002B3C1C" w:rsidRDefault="002B3C1C" w:rsidP="00EA02C4">
      <w:pPr>
        <w:pStyle w:val="Sinespaciado"/>
        <w:rPr>
          <w:rFonts w:ascii="Century Gothic" w:eastAsia="Times New Roman" w:hAnsi="Century Gothic" w:cs="Calibri"/>
          <w:bCs/>
          <w:color w:val="000000"/>
          <w:lang w:eastAsia="es-CO"/>
        </w:rPr>
      </w:pPr>
    </w:p>
    <w:p w14:paraId="0F9B0624" w14:textId="77777777" w:rsidR="007902F9" w:rsidRDefault="007902F9" w:rsidP="00EA02C4">
      <w:pPr>
        <w:pStyle w:val="Sinespaciado"/>
        <w:rPr>
          <w:rFonts w:ascii="Century Gothic" w:eastAsia="Times New Roman" w:hAnsi="Century Gothic" w:cs="Calibri"/>
          <w:bCs/>
          <w:color w:val="000000"/>
          <w:lang w:eastAsia="es-CO"/>
        </w:rPr>
      </w:pPr>
    </w:p>
    <w:p w14:paraId="57F38F8E" w14:textId="77777777" w:rsidR="002B3C1C" w:rsidRDefault="002B3C1C" w:rsidP="00EA02C4">
      <w:pPr>
        <w:pStyle w:val="Sinespaciado"/>
        <w:rPr>
          <w:rFonts w:ascii="Century Gothic" w:eastAsia="Times New Roman" w:hAnsi="Century Gothic" w:cs="Calibri"/>
          <w:bCs/>
          <w:color w:val="000000"/>
          <w:lang w:eastAsia="es-CO"/>
        </w:rPr>
        <w:sectPr w:rsidR="002B3C1C" w:rsidSect="00D751A9">
          <w:pgSz w:w="12240" w:h="15840"/>
          <w:pgMar w:top="1417" w:right="1418" w:bottom="1985" w:left="1701" w:header="708" w:footer="708" w:gutter="0"/>
          <w:cols w:space="708"/>
          <w:docGrid w:linePitch="360"/>
        </w:sectPr>
      </w:pPr>
    </w:p>
    <w:p w14:paraId="7C8C1D7F" w14:textId="5399437E" w:rsidR="00384BA4" w:rsidRDefault="00384BA4" w:rsidP="00384BA4">
      <w:pPr>
        <w:pStyle w:val="Prrafodelista"/>
        <w:ind w:left="0"/>
        <w:jc w:val="both"/>
        <w:rPr>
          <w:rFonts w:ascii="Century Gothic" w:eastAsia="Times New Roman" w:hAnsi="Century Gothic" w:cs="Calibri"/>
          <w:b/>
          <w:bCs/>
          <w:color w:val="000000"/>
          <w:lang w:eastAsia="es-CO"/>
        </w:rPr>
      </w:pPr>
      <w:r w:rsidRPr="00811D78">
        <w:rPr>
          <w:rFonts w:ascii="Century Gothic" w:hAnsi="Century Gothic"/>
          <w:b/>
          <w:bCs/>
        </w:rPr>
        <w:lastRenderedPageBreak/>
        <w:t xml:space="preserve">Formato de </w:t>
      </w:r>
      <w:r>
        <w:rPr>
          <w:rFonts w:ascii="Century Gothic" w:eastAsia="Times New Roman" w:hAnsi="Century Gothic" w:cs="Calibri"/>
          <w:b/>
          <w:bCs/>
          <w:color w:val="000000"/>
          <w:lang w:eastAsia="es-CO"/>
        </w:rPr>
        <w:t>a</w:t>
      </w:r>
      <w:r w:rsidRPr="00811D78">
        <w:rPr>
          <w:rFonts w:ascii="Century Gothic" w:eastAsia="Times New Roman" w:hAnsi="Century Gothic" w:cs="Calibri"/>
          <w:b/>
          <w:bCs/>
          <w:color w:val="000000"/>
          <w:lang w:eastAsia="es-CO"/>
        </w:rPr>
        <w:t xml:space="preserve">utorización del </w:t>
      </w:r>
      <w:r>
        <w:rPr>
          <w:rFonts w:ascii="Century Gothic" w:eastAsia="Times New Roman" w:hAnsi="Century Gothic" w:cs="Calibri"/>
          <w:b/>
          <w:bCs/>
          <w:color w:val="000000"/>
          <w:lang w:eastAsia="es-CO"/>
        </w:rPr>
        <w:t>propietario</w:t>
      </w:r>
      <w:r w:rsidRPr="00811D78">
        <w:rPr>
          <w:rFonts w:ascii="Century Gothic" w:eastAsia="Times New Roman" w:hAnsi="Century Gothic" w:cs="Calibri"/>
          <w:b/>
          <w:bCs/>
          <w:color w:val="000000"/>
          <w:lang w:eastAsia="es-CO"/>
        </w:rPr>
        <w:t xml:space="preserve"> del predio donde se realizará la restauración</w:t>
      </w:r>
      <w:r>
        <w:rPr>
          <w:rFonts w:ascii="Century Gothic" w:eastAsia="Times New Roman" w:hAnsi="Century Gothic" w:cs="Calibri"/>
          <w:b/>
          <w:bCs/>
          <w:color w:val="000000"/>
          <w:lang w:eastAsia="es-CO"/>
        </w:rPr>
        <w:t xml:space="preserve"> en el marco del proceso “Tejiendo Vida”</w:t>
      </w:r>
    </w:p>
    <w:p w14:paraId="71344E79" w14:textId="77777777" w:rsidR="00384BA4" w:rsidRPr="00384BA4" w:rsidRDefault="00384BA4" w:rsidP="00384BA4">
      <w:pPr>
        <w:pStyle w:val="Prrafodelista"/>
        <w:ind w:left="0"/>
        <w:jc w:val="both"/>
        <w:rPr>
          <w:rFonts w:ascii="Century Gothic" w:eastAsia="Times New Roman" w:hAnsi="Century Gothic" w:cs="Calibri"/>
          <w:b/>
          <w:bCs/>
          <w:color w:val="000000"/>
          <w:lang w:eastAsia="es-CO"/>
        </w:rPr>
      </w:pPr>
    </w:p>
    <w:p w14:paraId="2654978F" w14:textId="77777777" w:rsidR="00384BA4" w:rsidRDefault="00384BA4" w:rsidP="00384BA4">
      <w:pPr>
        <w:pStyle w:val="Prrafodelista"/>
        <w:rPr>
          <w:rFonts w:ascii="Century Gothic" w:eastAsia="Times New Roman" w:hAnsi="Century Gothic" w:cs="Calibri"/>
          <w:color w:val="000000"/>
          <w:lang w:eastAsia="es-CO"/>
        </w:rPr>
      </w:pPr>
      <w:r w:rsidRPr="00257BFB">
        <w:rPr>
          <w:rFonts w:ascii="Century Gothic" w:eastAsia="Times New Roman" w:hAnsi="Century Gothic" w:cs="Calibri"/>
          <w:color w:val="BFBFBF" w:themeColor="background1" w:themeShade="BF"/>
          <w:lang w:eastAsia="es-CO"/>
        </w:rPr>
        <w:t xml:space="preserve">Municipio, </w:t>
      </w:r>
      <w:r>
        <w:rPr>
          <w:rFonts w:ascii="Century Gothic" w:eastAsia="Times New Roman" w:hAnsi="Century Gothic" w:cs="Calibri"/>
          <w:color w:val="BFBFBF" w:themeColor="background1" w:themeShade="BF"/>
          <w:lang w:eastAsia="es-CO"/>
        </w:rPr>
        <w:t xml:space="preserve"># </w:t>
      </w:r>
      <w:r>
        <w:rPr>
          <w:rFonts w:ascii="Century Gothic" w:eastAsia="Times New Roman" w:hAnsi="Century Gothic" w:cs="Calibri"/>
          <w:color w:val="000000"/>
          <w:lang w:eastAsia="es-CO"/>
        </w:rPr>
        <w:t xml:space="preserve">de </w:t>
      </w:r>
      <w:r>
        <w:rPr>
          <w:rFonts w:ascii="Century Gothic" w:eastAsia="Times New Roman" w:hAnsi="Century Gothic" w:cs="Calibri"/>
          <w:color w:val="BFBFBF" w:themeColor="background1" w:themeShade="BF"/>
          <w:lang w:eastAsia="es-CO"/>
        </w:rPr>
        <w:t>mes</w:t>
      </w:r>
      <w:r>
        <w:rPr>
          <w:rFonts w:ascii="Century Gothic" w:eastAsia="Times New Roman" w:hAnsi="Century Gothic" w:cs="Calibri"/>
          <w:color w:val="000000"/>
          <w:lang w:eastAsia="es-CO"/>
        </w:rPr>
        <w:t xml:space="preserve"> de 2024</w:t>
      </w:r>
    </w:p>
    <w:p w14:paraId="16471DB2" w14:textId="77777777" w:rsidR="00384BA4" w:rsidRDefault="00384BA4" w:rsidP="00384BA4">
      <w:pPr>
        <w:pStyle w:val="Prrafodelista"/>
        <w:rPr>
          <w:rFonts w:ascii="Century Gothic" w:eastAsia="Times New Roman" w:hAnsi="Century Gothic" w:cs="Calibri"/>
          <w:color w:val="000000"/>
          <w:lang w:eastAsia="es-CO"/>
        </w:rPr>
      </w:pPr>
    </w:p>
    <w:p w14:paraId="280F81A9" w14:textId="77777777" w:rsidR="00CC1063" w:rsidRDefault="00CC1063" w:rsidP="00384BA4">
      <w:pPr>
        <w:pStyle w:val="Prrafodelista"/>
        <w:rPr>
          <w:rFonts w:ascii="Century Gothic" w:eastAsia="Times New Roman" w:hAnsi="Century Gothic" w:cs="Calibri"/>
          <w:color w:val="000000"/>
          <w:lang w:eastAsia="es-CO"/>
        </w:rPr>
      </w:pPr>
    </w:p>
    <w:p w14:paraId="414AF9D9" w14:textId="3C0FD20A" w:rsidR="00384BA4" w:rsidRDefault="00384BA4" w:rsidP="00384BA4">
      <w:pPr>
        <w:pStyle w:val="Prrafodelista"/>
        <w:rPr>
          <w:rFonts w:ascii="Century Gothic" w:eastAsia="Times New Roman" w:hAnsi="Century Gothic" w:cs="Calibri"/>
          <w:color w:val="000000"/>
          <w:lang w:eastAsia="es-CO"/>
        </w:rPr>
      </w:pPr>
      <w:r>
        <w:rPr>
          <w:rFonts w:ascii="Century Gothic" w:eastAsia="Times New Roman" w:hAnsi="Century Gothic" w:cs="Calibri"/>
          <w:color w:val="000000"/>
          <w:lang w:eastAsia="es-CO"/>
        </w:rPr>
        <w:t>Señores</w:t>
      </w:r>
    </w:p>
    <w:p w14:paraId="5F13451A" w14:textId="72D7F13A" w:rsidR="00CC1063" w:rsidRPr="00CC1063" w:rsidRDefault="00CC1063" w:rsidP="00CC1063">
      <w:pPr>
        <w:pStyle w:val="Prrafodelista"/>
        <w:rPr>
          <w:rFonts w:ascii="Century Gothic" w:eastAsia="Times New Roman" w:hAnsi="Century Gothic" w:cs="Calibri"/>
          <w:color w:val="000000"/>
          <w:lang w:eastAsia="es-CO"/>
        </w:rPr>
      </w:pPr>
      <w:r>
        <w:rPr>
          <w:rFonts w:ascii="Century Gothic" w:eastAsia="Times New Roman" w:hAnsi="Century Gothic" w:cs="Calibri"/>
          <w:color w:val="000000"/>
          <w:lang w:eastAsia="es-CO"/>
        </w:rPr>
        <w:t>CORPORACIÓN PARA EL MANEJO SOSTENIBLE DE LOS BOSQUES-</w:t>
      </w:r>
      <w:r w:rsidRPr="00CC1063">
        <w:rPr>
          <w:rFonts w:ascii="Century Gothic" w:eastAsia="Times New Roman" w:hAnsi="Century Gothic" w:cs="Calibri"/>
          <w:color w:val="000000"/>
          <w:lang w:eastAsia="es-CO"/>
        </w:rPr>
        <w:t>MASBOSQUES</w:t>
      </w:r>
    </w:p>
    <w:p w14:paraId="014EE126" w14:textId="0CA043FE" w:rsidR="00CC1063" w:rsidRPr="00CC1063" w:rsidRDefault="00CC1063" w:rsidP="00CC1063">
      <w:pPr>
        <w:pStyle w:val="Prrafodelista"/>
        <w:rPr>
          <w:rFonts w:ascii="Century Gothic" w:eastAsia="Times New Roman" w:hAnsi="Century Gothic" w:cs="Calibri"/>
          <w:color w:val="000000"/>
          <w:lang w:eastAsia="es-CO"/>
        </w:rPr>
      </w:pPr>
      <w:r>
        <w:rPr>
          <w:rFonts w:ascii="Century Gothic" w:eastAsia="Times New Roman" w:hAnsi="Century Gothic" w:cs="Calibri"/>
          <w:color w:val="000000"/>
          <w:lang w:eastAsia="es-CO"/>
        </w:rPr>
        <w:t>C</w:t>
      </w:r>
      <w:r w:rsidRPr="00CC1063">
        <w:rPr>
          <w:rFonts w:ascii="Century Gothic" w:eastAsia="Times New Roman" w:hAnsi="Century Gothic" w:cs="Calibri"/>
          <w:color w:val="000000"/>
          <w:lang w:eastAsia="es-CO"/>
        </w:rPr>
        <w:t>arrera 55 BA No. 16B 54/60/66</w:t>
      </w:r>
      <w:r>
        <w:rPr>
          <w:rFonts w:ascii="Century Gothic" w:eastAsia="Times New Roman" w:hAnsi="Century Gothic" w:cs="Calibri"/>
          <w:color w:val="000000"/>
          <w:lang w:eastAsia="es-CO"/>
        </w:rPr>
        <w:t>,</w:t>
      </w:r>
      <w:r w:rsidRPr="00CC1063">
        <w:rPr>
          <w:rFonts w:ascii="Century Gothic" w:eastAsia="Times New Roman" w:hAnsi="Century Gothic" w:cs="Calibri"/>
          <w:color w:val="000000"/>
          <w:lang w:eastAsia="es-CO"/>
        </w:rPr>
        <w:t xml:space="preserve"> Urbanización San Bartolo</w:t>
      </w:r>
    </w:p>
    <w:p w14:paraId="41560134" w14:textId="432078BC" w:rsidR="00CC1063" w:rsidRDefault="00CC1063" w:rsidP="00CC1063">
      <w:pPr>
        <w:pStyle w:val="Prrafodelista"/>
        <w:rPr>
          <w:rFonts w:ascii="Century Gothic" w:eastAsia="Times New Roman" w:hAnsi="Century Gothic" w:cs="Calibri"/>
          <w:color w:val="000000"/>
          <w:lang w:eastAsia="es-CO"/>
        </w:rPr>
      </w:pPr>
      <w:r>
        <w:rPr>
          <w:rFonts w:ascii="Century Gothic" w:eastAsia="Times New Roman" w:hAnsi="Century Gothic" w:cs="Calibri"/>
          <w:color w:val="000000"/>
          <w:lang w:eastAsia="es-CO"/>
        </w:rPr>
        <w:t>322 18 81</w:t>
      </w:r>
    </w:p>
    <w:p w14:paraId="13913B30" w14:textId="7B5D320C" w:rsidR="00384BA4" w:rsidRPr="00CC1063" w:rsidRDefault="00CC1063" w:rsidP="00CC1063">
      <w:pPr>
        <w:pStyle w:val="Prrafodelista"/>
        <w:rPr>
          <w:rFonts w:ascii="Century Gothic" w:eastAsia="Times New Roman" w:hAnsi="Century Gothic" w:cs="Calibri"/>
          <w:color w:val="000000"/>
          <w:lang w:eastAsia="es-CO"/>
        </w:rPr>
      </w:pPr>
      <w:r w:rsidRPr="00CC1063">
        <w:rPr>
          <w:rFonts w:ascii="Century Gothic" w:eastAsia="Times New Roman" w:hAnsi="Century Gothic" w:cs="Calibri"/>
          <w:color w:val="000000"/>
          <w:lang w:eastAsia="es-CO"/>
        </w:rPr>
        <w:t>tejiendovida@masbosques.org</w:t>
      </w:r>
    </w:p>
    <w:p w14:paraId="4A4B0687" w14:textId="38D51E4D" w:rsidR="00384BA4" w:rsidRPr="00CC1063" w:rsidRDefault="00CC1063" w:rsidP="00384BA4">
      <w:pPr>
        <w:pStyle w:val="Prrafodelista"/>
        <w:rPr>
          <w:rFonts w:ascii="Century Gothic" w:eastAsia="Times New Roman" w:hAnsi="Century Gothic" w:cs="Calibri"/>
          <w:color w:val="000000"/>
          <w:lang w:eastAsia="es-CO"/>
        </w:rPr>
      </w:pPr>
      <w:r w:rsidRPr="00CC1063">
        <w:rPr>
          <w:rFonts w:ascii="Century Gothic" w:eastAsia="Times New Roman" w:hAnsi="Century Gothic" w:cs="Calibri"/>
          <w:color w:val="000000"/>
          <w:lang w:eastAsia="es-CO"/>
        </w:rPr>
        <w:t>Rionegro, Antioquia</w:t>
      </w:r>
    </w:p>
    <w:p w14:paraId="107835AD" w14:textId="77777777" w:rsidR="00384BA4" w:rsidRPr="00CC1063" w:rsidRDefault="00384BA4" w:rsidP="00384BA4">
      <w:pPr>
        <w:pStyle w:val="Prrafodelista"/>
        <w:rPr>
          <w:rFonts w:ascii="Century Gothic" w:eastAsia="Times New Roman" w:hAnsi="Century Gothic" w:cs="Calibri"/>
          <w:color w:val="000000"/>
          <w:lang w:eastAsia="es-CO"/>
        </w:rPr>
      </w:pPr>
    </w:p>
    <w:p w14:paraId="745FDEE8" w14:textId="77777777" w:rsidR="00384BA4" w:rsidRPr="002E6108" w:rsidRDefault="00384BA4" w:rsidP="00384BA4">
      <w:pPr>
        <w:pStyle w:val="Prrafodelista"/>
        <w:rPr>
          <w:rFonts w:ascii="Century Gothic" w:eastAsia="Times New Roman" w:hAnsi="Century Gothic" w:cs="Calibri"/>
          <w:color w:val="000000"/>
          <w:lang w:eastAsia="es-CO"/>
        </w:rPr>
      </w:pPr>
      <w:r w:rsidRPr="007951E8">
        <w:rPr>
          <w:rFonts w:ascii="Century Gothic" w:eastAsia="Times New Roman" w:hAnsi="Century Gothic" w:cs="Calibri"/>
          <w:b/>
          <w:bCs/>
          <w:color w:val="000000"/>
          <w:lang w:eastAsia="es-CO"/>
        </w:rPr>
        <w:t>Asunto:</w:t>
      </w:r>
      <w:r>
        <w:rPr>
          <w:rFonts w:ascii="Century Gothic" w:eastAsia="Times New Roman" w:hAnsi="Century Gothic" w:cs="Calibri"/>
          <w:color w:val="000000"/>
          <w:lang w:eastAsia="es-CO"/>
        </w:rPr>
        <w:t xml:space="preserve"> </w:t>
      </w:r>
      <w:r w:rsidRPr="002E6108">
        <w:rPr>
          <w:rFonts w:ascii="Century Gothic" w:eastAsia="Times New Roman" w:hAnsi="Century Gothic" w:cs="Calibri"/>
          <w:color w:val="000000"/>
          <w:lang w:eastAsia="es-CO"/>
        </w:rPr>
        <w:t xml:space="preserve">Autorización </w:t>
      </w:r>
      <w:r>
        <w:rPr>
          <w:rFonts w:ascii="Century Gothic" w:eastAsia="Times New Roman" w:hAnsi="Century Gothic" w:cs="Calibri"/>
          <w:color w:val="000000"/>
          <w:lang w:eastAsia="es-CO"/>
        </w:rPr>
        <w:t>para la destinación de predio (s) a labores tendientes a la restauración en el marco del proceso Tejiendo Vida</w:t>
      </w:r>
    </w:p>
    <w:p w14:paraId="6EE5BC5F" w14:textId="77777777" w:rsidR="00384BA4" w:rsidRPr="00384BA4" w:rsidRDefault="00384BA4" w:rsidP="00384BA4">
      <w:pPr>
        <w:jc w:val="both"/>
        <w:rPr>
          <w:rFonts w:ascii="Century Gothic" w:eastAsia="Times New Roman" w:hAnsi="Century Gothic" w:cs="Calibri"/>
          <w:color w:val="000000"/>
          <w:lang w:eastAsia="es-CO"/>
        </w:rPr>
      </w:pPr>
    </w:p>
    <w:p w14:paraId="7E788377" w14:textId="0217DBF8" w:rsidR="00384BA4" w:rsidRDefault="00384BA4" w:rsidP="00384BA4">
      <w:pPr>
        <w:pStyle w:val="Prrafodelista"/>
        <w:jc w:val="both"/>
        <w:rPr>
          <w:rFonts w:ascii="Century Gothic" w:eastAsia="Times New Roman" w:hAnsi="Century Gothic" w:cs="Calibri"/>
          <w:lang w:eastAsia="es-CO"/>
        </w:rPr>
      </w:pPr>
      <w:r>
        <w:rPr>
          <w:rFonts w:ascii="Century Gothic" w:eastAsia="Times New Roman" w:hAnsi="Century Gothic" w:cs="Calibri"/>
          <w:color w:val="000000"/>
          <w:lang w:eastAsia="es-CO"/>
        </w:rPr>
        <w:t xml:space="preserve">Yo ______________________________, con número de cédula _____________ de _________, </w:t>
      </w:r>
      <w:r w:rsidRPr="00257BFB">
        <w:rPr>
          <w:rFonts w:ascii="Century Gothic" w:eastAsia="Times New Roman" w:hAnsi="Century Gothic" w:cs="Calibri"/>
          <w:color w:val="BFBFBF" w:themeColor="background1" w:themeShade="BF"/>
          <w:lang w:eastAsia="es-CO"/>
        </w:rPr>
        <w:t>propietario</w:t>
      </w:r>
      <w:r w:rsidRPr="00137881">
        <w:rPr>
          <w:rFonts w:ascii="Century Gothic" w:eastAsia="Times New Roman" w:hAnsi="Century Gothic" w:cs="Calibri"/>
          <w:color w:val="BFBFBF" w:themeColor="background1" w:themeShade="BF"/>
          <w:lang w:eastAsia="es-CO"/>
        </w:rPr>
        <w:t xml:space="preserve">/ </w:t>
      </w:r>
      <w:r w:rsidRPr="00257BFB">
        <w:rPr>
          <w:rFonts w:ascii="Century Gothic" w:eastAsia="Times New Roman" w:hAnsi="Century Gothic" w:cs="Calibri"/>
          <w:color w:val="BFBFBF" w:themeColor="background1" w:themeShade="BF"/>
          <w:lang w:eastAsia="es-CO"/>
        </w:rPr>
        <w:t xml:space="preserve">poseedor </w:t>
      </w:r>
      <w:r>
        <w:rPr>
          <w:rFonts w:ascii="Century Gothic" w:eastAsia="Times New Roman" w:hAnsi="Century Gothic" w:cs="Calibri"/>
          <w:color w:val="000000"/>
          <w:lang w:eastAsia="es-CO"/>
        </w:rPr>
        <w:t xml:space="preserve">del predio (s) con folio (s) de matrícula inmobiliaria (FMI)  __________________, ubicado en </w:t>
      </w:r>
      <w:r w:rsidRPr="003F3EB0">
        <w:rPr>
          <w:rFonts w:ascii="Century Gothic" w:eastAsia="Times New Roman" w:hAnsi="Century Gothic" w:cs="Calibri"/>
          <w:lang w:eastAsia="es-CO"/>
        </w:rPr>
        <w:t>la</w:t>
      </w:r>
      <w:r w:rsidR="003F3EB0" w:rsidRPr="003F3EB0">
        <w:rPr>
          <w:rFonts w:ascii="Century Gothic" w:eastAsia="Times New Roman" w:hAnsi="Century Gothic" w:cs="Calibri"/>
          <w:lang w:eastAsia="es-CO"/>
        </w:rPr>
        <w:t xml:space="preserve"> </w:t>
      </w:r>
      <w:r w:rsidRPr="003F3EB0">
        <w:rPr>
          <w:rFonts w:ascii="Century Gothic" w:eastAsia="Times New Roman" w:hAnsi="Century Gothic" w:cs="Calibri"/>
          <w:lang w:eastAsia="es-CO"/>
        </w:rPr>
        <w:t>vereda</w:t>
      </w:r>
      <w:r w:rsidR="003F3EB0" w:rsidRPr="003F3EB0">
        <w:rPr>
          <w:rFonts w:ascii="Century Gothic" w:eastAsia="Times New Roman" w:hAnsi="Century Gothic" w:cs="Calibri"/>
          <w:lang w:eastAsia="es-CO"/>
        </w:rPr>
        <w:t xml:space="preserve"> </w:t>
      </w:r>
      <w:r w:rsidR="003F3EB0" w:rsidRPr="004453DA">
        <w:rPr>
          <w:rFonts w:ascii="Century Gothic" w:eastAsia="Times New Roman" w:hAnsi="Century Gothic" w:cs="Calibri"/>
          <w:lang w:eastAsia="es-CO"/>
        </w:rPr>
        <w:t>_______________</w:t>
      </w:r>
      <w:r w:rsidRPr="004453DA">
        <w:rPr>
          <w:rFonts w:ascii="Century Gothic" w:eastAsia="Times New Roman" w:hAnsi="Century Gothic" w:cs="Calibri"/>
          <w:lang w:eastAsia="es-CO"/>
        </w:rPr>
        <w:t xml:space="preserve"> </w:t>
      </w:r>
      <w:r w:rsidRPr="003F3EB0">
        <w:rPr>
          <w:rFonts w:ascii="Century Gothic" w:eastAsia="Times New Roman" w:hAnsi="Century Gothic" w:cs="Calibri"/>
          <w:lang w:eastAsia="es-CO"/>
        </w:rPr>
        <w:t>del</w:t>
      </w:r>
      <w:r w:rsidRPr="00137881">
        <w:rPr>
          <w:rFonts w:ascii="Century Gothic" w:eastAsia="Times New Roman" w:hAnsi="Century Gothic" w:cs="Calibri"/>
          <w:lang w:eastAsia="es-CO"/>
        </w:rPr>
        <w:t xml:space="preserve"> </w:t>
      </w:r>
      <w:r>
        <w:rPr>
          <w:rFonts w:ascii="Century Gothic" w:eastAsia="Times New Roman" w:hAnsi="Century Gothic" w:cs="Calibri"/>
          <w:lang w:eastAsia="es-CO"/>
        </w:rPr>
        <w:t xml:space="preserve">municipio de </w:t>
      </w:r>
      <w:r w:rsidR="003F3EB0" w:rsidRPr="004453DA">
        <w:rPr>
          <w:rFonts w:ascii="Century Gothic" w:eastAsia="Times New Roman" w:hAnsi="Century Gothic" w:cs="Calibri"/>
          <w:lang w:eastAsia="es-CO"/>
        </w:rPr>
        <w:t>______________</w:t>
      </w:r>
      <w:r w:rsidRPr="004453DA">
        <w:rPr>
          <w:rFonts w:ascii="Century Gothic" w:eastAsia="Times New Roman" w:hAnsi="Century Gothic" w:cs="Calibri"/>
          <w:lang w:eastAsia="es-CO"/>
        </w:rPr>
        <w:t xml:space="preserve">, </w:t>
      </w:r>
      <w:r w:rsidRPr="00257BFB">
        <w:rPr>
          <w:rFonts w:ascii="Century Gothic" w:eastAsia="Times New Roman" w:hAnsi="Century Gothic" w:cs="Calibri"/>
          <w:lang w:eastAsia="es-CO"/>
        </w:rPr>
        <w:t xml:space="preserve">autorizo a </w:t>
      </w:r>
      <w:r>
        <w:rPr>
          <w:rFonts w:ascii="Century Gothic" w:eastAsia="Times New Roman" w:hAnsi="Century Gothic" w:cs="Calibri"/>
          <w:color w:val="BFBFBF" w:themeColor="background1" w:themeShade="BF"/>
          <w:lang w:eastAsia="es-CO"/>
        </w:rPr>
        <w:t xml:space="preserve">la Junta de Acción Comunal/ Acueducto </w:t>
      </w:r>
      <w:r>
        <w:rPr>
          <w:rFonts w:ascii="Century Gothic" w:eastAsia="Times New Roman" w:hAnsi="Century Gothic" w:cs="Calibri"/>
          <w:lang w:eastAsia="es-CO"/>
        </w:rPr>
        <w:t xml:space="preserve">__________________________________________ para que ejecute las labores tendientes a la restauración </w:t>
      </w:r>
      <w:r w:rsidRPr="00137881">
        <w:rPr>
          <w:rFonts w:ascii="Century Gothic" w:eastAsia="Times New Roman" w:hAnsi="Century Gothic" w:cs="Calibri"/>
          <w:lang w:eastAsia="es-CO"/>
        </w:rPr>
        <w:t>en ______ m</w:t>
      </w:r>
      <w:r w:rsidRPr="00137881">
        <w:rPr>
          <w:rFonts w:ascii="Century Gothic" w:eastAsia="Times New Roman" w:hAnsi="Century Gothic" w:cs="Calibri"/>
          <w:vertAlign w:val="superscript"/>
          <w:lang w:eastAsia="es-CO"/>
        </w:rPr>
        <w:t>2</w:t>
      </w:r>
      <w:r>
        <w:rPr>
          <w:rFonts w:ascii="Century Gothic" w:eastAsia="Times New Roman" w:hAnsi="Century Gothic" w:cs="Calibri"/>
          <w:lang w:eastAsia="es-CO"/>
        </w:rPr>
        <w:t xml:space="preserve"> </w:t>
      </w:r>
      <w:r w:rsidRPr="00137881">
        <w:rPr>
          <w:rFonts w:ascii="Century Gothic" w:eastAsia="Times New Roman" w:hAnsi="Century Gothic" w:cs="Calibri"/>
          <w:lang w:eastAsia="es-CO"/>
        </w:rPr>
        <w:t xml:space="preserve">de mi predio, </w:t>
      </w:r>
      <w:r>
        <w:rPr>
          <w:rFonts w:ascii="Century Gothic" w:eastAsia="Times New Roman" w:hAnsi="Century Gothic" w:cs="Calibri"/>
          <w:lang w:eastAsia="es-CO"/>
        </w:rPr>
        <w:t xml:space="preserve">teniendo claro que una vez estas actividades sean realizadas no podré hacer uso de mi terreno para acciones diferentes a la </w:t>
      </w:r>
      <w:r w:rsidRPr="00916C01">
        <w:rPr>
          <w:rFonts w:ascii="Century Gothic" w:eastAsia="Times New Roman" w:hAnsi="Century Gothic" w:cs="Calibri"/>
          <w:lang w:eastAsia="es-CO"/>
        </w:rPr>
        <w:t>conservación</w:t>
      </w:r>
      <w:r w:rsidR="00A25748" w:rsidRPr="00916C01">
        <w:rPr>
          <w:rFonts w:ascii="Century Gothic" w:eastAsia="Times New Roman" w:hAnsi="Century Gothic" w:cs="Calibri"/>
          <w:lang w:eastAsia="es-CO"/>
        </w:rPr>
        <w:t>/restauració</w:t>
      </w:r>
      <w:r w:rsidR="00A25748" w:rsidRPr="00B602AD">
        <w:rPr>
          <w:rFonts w:ascii="Century Gothic" w:eastAsia="Times New Roman" w:hAnsi="Century Gothic" w:cs="Calibri"/>
          <w:lang w:eastAsia="es-CO"/>
        </w:rPr>
        <w:t>n</w:t>
      </w:r>
      <w:r w:rsidRPr="00B602AD">
        <w:rPr>
          <w:rFonts w:ascii="Century Gothic" w:eastAsia="Times New Roman" w:hAnsi="Century Gothic" w:cs="Calibri"/>
          <w:lang w:eastAsia="es-CO"/>
        </w:rPr>
        <w:t xml:space="preserve">, </w:t>
      </w:r>
      <w:r>
        <w:rPr>
          <w:rFonts w:ascii="Century Gothic" w:eastAsia="Times New Roman" w:hAnsi="Century Gothic" w:cs="Calibri"/>
          <w:lang w:eastAsia="es-CO"/>
        </w:rPr>
        <w:t>permitiendo el completo desarrollo del material vegetal a sembrar.</w:t>
      </w:r>
    </w:p>
    <w:p w14:paraId="70586F47" w14:textId="77777777" w:rsidR="00384BA4" w:rsidRDefault="00384BA4" w:rsidP="00384BA4">
      <w:pPr>
        <w:pStyle w:val="Prrafodelista"/>
        <w:jc w:val="both"/>
        <w:rPr>
          <w:rFonts w:ascii="Century Gothic" w:eastAsia="Times New Roman" w:hAnsi="Century Gothic" w:cs="Calibri"/>
          <w:lang w:eastAsia="es-CO"/>
        </w:rPr>
      </w:pPr>
    </w:p>
    <w:p w14:paraId="0BB1EB29" w14:textId="62C76833" w:rsidR="00384BA4" w:rsidRDefault="00384BA4" w:rsidP="00384BA4">
      <w:pPr>
        <w:pStyle w:val="Prrafodelista"/>
        <w:jc w:val="both"/>
        <w:rPr>
          <w:rFonts w:ascii="Century Gothic" w:eastAsia="Times New Roman" w:hAnsi="Century Gothic" w:cs="Calibri"/>
          <w:lang w:eastAsia="es-CO"/>
        </w:rPr>
      </w:pPr>
      <w:r>
        <w:rPr>
          <w:rFonts w:ascii="Century Gothic" w:eastAsia="Times New Roman" w:hAnsi="Century Gothic" w:cs="Calibri"/>
          <w:lang w:eastAsia="es-CO"/>
        </w:rPr>
        <w:t xml:space="preserve">Además, autorizo a MASBOSQUES para que efectúe las verificaciones y seguimientos técnicos que permitan dar fe del cumplimiento de lo establecido en el acuerdo de restauración a ser </w:t>
      </w:r>
      <w:r w:rsidR="00CC1063">
        <w:rPr>
          <w:rFonts w:ascii="Century Gothic" w:eastAsia="Times New Roman" w:hAnsi="Century Gothic" w:cs="Calibri"/>
          <w:lang w:eastAsia="es-CO"/>
        </w:rPr>
        <w:t>firmado</w:t>
      </w:r>
      <w:r>
        <w:rPr>
          <w:rFonts w:ascii="Century Gothic" w:eastAsia="Times New Roman" w:hAnsi="Century Gothic" w:cs="Calibri"/>
          <w:lang w:eastAsia="es-CO"/>
        </w:rPr>
        <w:t xml:space="preserve">. </w:t>
      </w:r>
    </w:p>
    <w:p w14:paraId="43973AD1" w14:textId="77777777" w:rsidR="00384BA4" w:rsidRDefault="00384BA4" w:rsidP="00384BA4">
      <w:pPr>
        <w:pStyle w:val="Prrafodelista"/>
        <w:jc w:val="both"/>
        <w:rPr>
          <w:rFonts w:ascii="Century Gothic" w:eastAsia="Times New Roman" w:hAnsi="Century Gothic" w:cs="Calibri"/>
          <w:lang w:eastAsia="es-CO"/>
        </w:rPr>
      </w:pPr>
    </w:p>
    <w:p w14:paraId="4BB3DFE2" w14:textId="77777777" w:rsidR="00F37C8E" w:rsidRPr="00647D7A" w:rsidRDefault="00F37C8E" w:rsidP="00384BA4">
      <w:pPr>
        <w:pStyle w:val="Prrafodelista"/>
        <w:jc w:val="both"/>
        <w:rPr>
          <w:rFonts w:ascii="Century Gothic" w:eastAsia="Times New Roman" w:hAnsi="Century Gothic" w:cs="Calibri"/>
          <w:lang w:eastAsia="es-CO"/>
        </w:rPr>
      </w:pPr>
    </w:p>
    <w:p w14:paraId="1BB8433D" w14:textId="77777777" w:rsidR="00384BA4" w:rsidRDefault="00384BA4" w:rsidP="00384BA4">
      <w:pPr>
        <w:pStyle w:val="Prrafodelista"/>
        <w:jc w:val="both"/>
        <w:rPr>
          <w:rFonts w:ascii="Century Gothic" w:eastAsia="Times New Roman" w:hAnsi="Century Gothic" w:cs="Calibri"/>
          <w:color w:val="000000"/>
          <w:lang w:eastAsia="es-CO"/>
        </w:rPr>
      </w:pPr>
      <w:r>
        <w:rPr>
          <w:rFonts w:ascii="Century Gothic" w:eastAsia="Times New Roman" w:hAnsi="Century Gothic" w:cs="Calibri"/>
          <w:color w:val="000000"/>
          <w:lang w:eastAsia="es-CO"/>
        </w:rPr>
        <w:t>Cordialmente,</w:t>
      </w:r>
    </w:p>
    <w:p w14:paraId="7A66F1C8" w14:textId="77777777" w:rsidR="00384BA4" w:rsidRDefault="00384BA4" w:rsidP="00CC1063">
      <w:pPr>
        <w:pStyle w:val="Prrafodelista"/>
        <w:jc w:val="center"/>
        <w:rPr>
          <w:rFonts w:ascii="Century Gothic" w:eastAsia="Times New Roman" w:hAnsi="Century Gothic" w:cs="Calibri"/>
          <w:color w:val="000000"/>
          <w:lang w:eastAsia="es-CO"/>
        </w:rPr>
      </w:pPr>
    </w:p>
    <w:p w14:paraId="67D0D221" w14:textId="19869708" w:rsidR="00CC1063" w:rsidRPr="009C565A" w:rsidRDefault="00384BA4" w:rsidP="00CC1063">
      <w:pPr>
        <w:pStyle w:val="Prrafodelista"/>
        <w:ind w:left="4956" w:hanging="4236"/>
        <w:jc w:val="both"/>
        <w:rPr>
          <w:rFonts w:ascii="Century Gothic" w:eastAsia="Times New Roman" w:hAnsi="Century Gothic" w:cs="Calibri"/>
          <w:b/>
          <w:bCs/>
          <w:color w:val="000000"/>
          <w:lang w:eastAsia="es-CO"/>
        </w:rPr>
      </w:pPr>
      <w:r w:rsidRPr="009C565A">
        <w:rPr>
          <w:rFonts w:ascii="Century Gothic" w:eastAsia="Times New Roman" w:hAnsi="Century Gothic" w:cs="Calibri"/>
          <w:b/>
          <w:bCs/>
          <w:color w:val="000000"/>
          <w:lang w:eastAsia="es-CO"/>
        </w:rPr>
        <w:t>Propietario/Poseedor</w:t>
      </w:r>
      <w:r w:rsidR="00CC1063">
        <w:rPr>
          <w:rFonts w:ascii="Century Gothic" w:eastAsia="Times New Roman" w:hAnsi="Century Gothic" w:cs="Calibri"/>
          <w:b/>
          <w:bCs/>
          <w:color w:val="000000"/>
          <w:lang w:eastAsia="es-CO"/>
        </w:rPr>
        <w:tab/>
      </w:r>
      <w:r w:rsidR="00CC1063" w:rsidRPr="009C565A">
        <w:rPr>
          <w:rFonts w:ascii="Century Gothic" w:eastAsia="Times New Roman" w:hAnsi="Century Gothic" w:cs="Calibri"/>
          <w:b/>
          <w:bCs/>
          <w:color w:val="000000"/>
          <w:lang w:eastAsia="es-CO"/>
        </w:rPr>
        <w:t xml:space="preserve">Junta de Acción Comunal o Acueducto </w:t>
      </w:r>
      <w:r w:rsidR="00F37C8E">
        <w:rPr>
          <w:rFonts w:ascii="Century Gothic" w:eastAsia="Times New Roman" w:hAnsi="Century Gothic" w:cs="Calibri"/>
          <w:b/>
          <w:bCs/>
          <w:color w:val="000000"/>
          <w:lang w:eastAsia="es-CO"/>
        </w:rPr>
        <w:t>Veredal</w:t>
      </w:r>
    </w:p>
    <w:p w14:paraId="5A566F3B" w14:textId="511A31B3" w:rsidR="00384BA4" w:rsidRPr="009C565A" w:rsidRDefault="00384BA4" w:rsidP="00384BA4">
      <w:pPr>
        <w:pStyle w:val="Prrafodelista"/>
        <w:jc w:val="both"/>
        <w:rPr>
          <w:rFonts w:ascii="Century Gothic" w:eastAsia="Times New Roman" w:hAnsi="Century Gothic" w:cs="Calibri"/>
          <w:b/>
          <w:bCs/>
          <w:color w:val="000000"/>
          <w:lang w:eastAsia="es-CO"/>
        </w:rPr>
      </w:pPr>
    </w:p>
    <w:p w14:paraId="40F601BA" w14:textId="77777777" w:rsidR="00384BA4" w:rsidRDefault="00384BA4" w:rsidP="00384BA4">
      <w:pPr>
        <w:pStyle w:val="Prrafodelista"/>
        <w:jc w:val="both"/>
        <w:rPr>
          <w:rFonts w:ascii="Century Gothic" w:eastAsia="Times New Roman" w:hAnsi="Century Gothic" w:cs="Calibri"/>
          <w:color w:val="000000"/>
          <w:lang w:eastAsia="es-CO"/>
        </w:rPr>
      </w:pPr>
    </w:p>
    <w:p w14:paraId="38AD0780" w14:textId="056E4455" w:rsidR="00384BA4" w:rsidRDefault="00384BA4" w:rsidP="00384BA4">
      <w:pPr>
        <w:pStyle w:val="Prrafodelista"/>
        <w:jc w:val="both"/>
        <w:rPr>
          <w:rFonts w:ascii="Century Gothic" w:eastAsia="Times New Roman" w:hAnsi="Century Gothic" w:cs="Calibri"/>
          <w:color w:val="000000"/>
          <w:lang w:eastAsia="es-CO"/>
        </w:rPr>
      </w:pPr>
      <w:r>
        <w:rPr>
          <w:rFonts w:ascii="Century Gothic" w:eastAsia="Times New Roman" w:hAnsi="Century Gothic" w:cs="Calibri"/>
          <w:color w:val="000000"/>
          <w:lang w:eastAsia="es-CO"/>
        </w:rPr>
        <w:t>Firma: _____________________</w:t>
      </w:r>
      <w:r w:rsidR="00CC1063">
        <w:rPr>
          <w:rFonts w:ascii="Century Gothic" w:eastAsia="Times New Roman" w:hAnsi="Century Gothic" w:cs="Calibri"/>
          <w:color w:val="000000"/>
          <w:lang w:eastAsia="es-CO"/>
        </w:rPr>
        <w:t>__</w:t>
      </w:r>
      <w:r w:rsidR="00CC1063">
        <w:rPr>
          <w:rFonts w:ascii="Century Gothic" w:eastAsia="Times New Roman" w:hAnsi="Century Gothic" w:cs="Calibri"/>
          <w:color w:val="000000"/>
          <w:lang w:eastAsia="es-CO"/>
        </w:rPr>
        <w:tab/>
      </w:r>
      <w:r w:rsidR="00CC1063">
        <w:rPr>
          <w:rFonts w:ascii="Century Gothic" w:eastAsia="Times New Roman" w:hAnsi="Century Gothic" w:cs="Calibri"/>
          <w:color w:val="000000"/>
          <w:lang w:eastAsia="es-CO"/>
        </w:rPr>
        <w:tab/>
        <w:t>Firma: ____________________________</w:t>
      </w:r>
    </w:p>
    <w:p w14:paraId="6105858D" w14:textId="7B655D88" w:rsidR="00384BA4" w:rsidRDefault="00384BA4" w:rsidP="00384BA4">
      <w:pPr>
        <w:pStyle w:val="Prrafodelista"/>
        <w:jc w:val="both"/>
        <w:rPr>
          <w:rFonts w:ascii="Century Gothic" w:eastAsia="Times New Roman" w:hAnsi="Century Gothic" w:cs="Calibri"/>
          <w:color w:val="000000"/>
          <w:lang w:eastAsia="es-CO"/>
        </w:rPr>
      </w:pPr>
      <w:r>
        <w:rPr>
          <w:rFonts w:ascii="Century Gothic" w:eastAsia="Times New Roman" w:hAnsi="Century Gothic" w:cs="Calibri"/>
          <w:color w:val="000000"/>
          <w:lang w:eastAsia="es-CO"/>
        </w:rPr>
        <w:t>Nombre: _________________</w:t>
      </w:r>
      <w:r w:rsidR="00CC1063">
        <w:rPr>
          <w:rFonts w:ascii="Century Gothic" w:eastAsia="Times New Roman" w:hAnsi="Century Gothic" w:cs="Calibri"/>
          <w:color w:val="000000"/>
          <w:lang w:eastAsia="es-CO"/>
        </w:rPr>
        <w:t>___</w:t>
      </w:r>
      <w:r w:rsidR="00CC1063">
        <w:rPr>
          <w:rFonts w:ascii="Century Gothic" w:eastAsia="Times New Roman" w:hAnsi="Century Gothic" w:cs="Calibri"/>
          <w:color w:val="000000"/>
          <w:lang w:eastAsia="es-CO"/>
        </w:rPr>
        <w:tab/>
      </w:r>
      <w:r w:rsidR="00CC1063">
        <w:rPr>
          <w:rFonts w:ascii="Century Gothic" w:eastAsia="Times New Roman" w:hAnsi="Century Gothic" w:cs="Calibri"/>
          <w:color w:val="000000"/>
          <w:lang w:eastAsia="es-CO"/>
        </w:rPr>
        <w:tab/>
        <w:t>Nombre: _________________________</w:t>
      </w:r>
    </w:p>
    <w:p w14:paraId="2BE15A13" w14:textId="7AC222BD" w:rsidR="00384BA4" w:rsidRDefault="00384BA4" w:rsidP="00384BA4">
      <w:pPr>
        <w:pStyle w:val="Prrafodelista"/>
        <w:jc w:val="both"/>
        <w:rPr>
          <w:rFonts w:ascii="Century Gothic" w:eastAsia="Times New Roman" w:hAnsi="Century Gothic" w:cs="Calibri"/>
          <w:color w:val="000000"/>
          <w:lang w:eastAsia="es-CO"/>
        </w:rPr>
      </w:pPr>
      <w:r>
        <w:rPr>
          <w:rFonts w:ascii="Century Gothic" w:eastAsia="Times New Roman" w:hAnsi="Century Gothic" w:cs="Calibri"/>
          <w:color w:val="000000"/>
          <w:lang w:eastAsia="es-CO"/>
        </w:rPr>
        <w:t>Cédula: ___________________</w:t>
      </w:r>
      <w:r w:rsidR="00CC1063">
        <w:rPr>
          <w:rFonts w:ascii="Century Gothic" w:eastAsia="Times New Roman" w:hAnsi="Century Gothic" w:cs="Calibri"/>
          <w:color w:val="000000"/>
          <w:lang w:eastAsia="es-CO"/>
        </w:rPr>
        <w:t>_</w:t>
      </w:r>
      <w:r w:rsidR="00CC1063">
        <w:rPr>
          <w:rFonts w:ascii="Century Gothic" w:eastAsia="Times New Roman" w:hAnsi="Century Gothic" w:cs="Calibri"/>
          <w:color w:val="000000"/>
          <w:lang w:eastAsia="es-CO"/>
        </w:rPr>
        <w:tab/>
      </w:r>
      <w:r w:rsidR="00CC1063">
        <w:rPr>
          <w:rFonts w:ascii="Century Gothic" w:eastAsia="Times New Roman" w:hAnsi="Century Gothic" w:cs="Calibri"/>
          <w:color w:val="000000"/>
          <w:lang w:eastAsia="es-CO"/>
        </w:rPr>
        <w:tab/>
        <w:t>Cédula: _________________________</w:t>
      </w:r>
    </w:p>
    <w:p w14:paraId="0AAB25D2" w14:textId="29181D15" w:rsidR="00384BA4" w:rsidRPr="00CC1063" w:rsidRDefault="00384BA4" w:rsidP="00CC1063">
      <w:pPr>
        <w:pStyle w:val="Prrafodelista"/>
        <w:jc w:val="both"/>
        <w:rPr>
          <w:rFonts w:ascii="Century Gothic" w:eastAsia="Times New Roman" w:hAnsi="Century Gothic" w:cs="Calibri"/>
          <w:color w:val="000000"/>
          <w:lang w:eastAsia="es-CO"/>
        </w:rPr>
      </w:pPr>
      <w:r>
        <w:rPr>
          <w:rFonts w:ascii="Century Gothic" w:eastAsia="Times New Roman" w:hAnsi="Century Gothic" w:cs="Calibri"/>
          <w:color w:val="000000"/>
          <w:lang w:eastAsia="es-CO"/>
        </w:rPr>
        <w:t>Teléfono:</w:t>
      </w:r>
      <w:r w:rsidR="00CC1063">
        <w:rPr>
          <w:rFonts w:ascii="Century Gothic" w:eastAsia="Times New Roman" w:hAnsi="Century Gothic" w:cs="Calibri"/>
          <w:color w:val="000000"/>
          <w:lang w:eastAsia="es-CO"/>
        </w:rPr>
        <w:t xml:space="preserve"> ___________________</w:t>
      </w:r>
      <w:r w:rsidR="00CC1063">
        <w:rPr>
          <w:rFonts w:ascii="Century Gothic" w:eastAsia="Times New Roman" w:hAnsi="Century Gothic" w:cs="Calibri"/>
          <w:color w:val="000000"/>
          <w:lang w:eastAsia="es-CO"/>
        </w:rPr>
        <w:tab/>
      </w:r>
      <w:r w:rsidR="00CC1063">
        <w:rPr>
          <w:rFonts w:ascii="Century Gothic" w:eastAsia="Times New Roman" w:hAnsi="Century Gothic" w:cs="Calibri"/>
          <w:color w:val="000000"/>
          <w:lang w:eastAsia="es-CO"/>
        </w:rPr>
        <w:tab/>
        <w:t>Teléfono: ________________________</w:t>
      </w:r>
    </w:p>
    <w:p w14:paraId="3BBB62A5" w14:textId="0440EA49" w:rsidR="00D95BA2" w:rsidRPr="00384BA4" w:rsidRDefault="002B3C1C" w:rsidP="00384BA4">
      <w:pPr>
        <w:pStyle w:val="Sinespaciado"/>
        <w:jc w:val="both"/>
        <w:rPr>
          <w:rFonts w:ascii="Century Gothic" w:eastAsia="Times New Roman" w:hAnsi="Century Gothic" w:cs="Calibri"/>
          <w:b/>
          <w:color w:val="000000"/>
          <w:lang w:eastAsia="es-CO"/>
        </w:rPr>
      </w:pPr>
      <w:r w:rsidRPr="00384BA4">
        <w:rPr>
          <w:rFonts w:ascii="Century Gothic" w:eastAsia="Times New Roman" w:hAnsi="Century Gothic" w:cs="Calibri"/>
          <w:b/>
          <w:color w:val="000000"/>
          <w:lang w:eastAsia="es-CO"/>
        </w:rPr>
        <w:lastRenderedPageBreak/>
        <w:t xml:space="preserve">Matriz </w:t>
      </w:r>
      <w:r w:rsidR="00384BA4">
        <w:rPr>
          <w:rFonts w:ascii="Century Gothic" w:eastAsia="Times New Roman" w:hAnsi="Century Gothic" w:cs="Calibri"/>
          <w:b/>
          <w:color w:val="000000"/>
          <w:lang w:eastAsia="es-CO"/>
        </w:rPr>
        <w:t>de e</w:t>
      </w:r>
      <w:r w:rsidRPr="00384BA4">
        <w:rPr>
          <w:rFonts w:ascii="Century Gothic" w:eastAsia="Times New Roman" w:hAnsi="Century Gothic" w:cs="Calibri"/>
          <w:b/>
          <w:color w:val="000000"/>
          <w:lang w:eastAsia="es-CO"/>
        </w:rPr>
        <w:t>species recomendadas en procesos de restauración</w:t>
      </w:r>
    </w:p>
    <w:p w14:paraId="0A64B74B" w14:textId="77777777" w:rsidR="00384BA4" w:rsidRPr="002B3C1C" w:rsidRDefault="00384BA4" w:rsidP="00384BA4">
      <w:pPr>
        <w:pStyle w:val="Sinespaciado"/>
        <w:jc w:val="both"/>
        <w:rPr>
          <w:rFonts w:ascii="Century Gothic" w:eastAsia="Times New Roman" w:hAnsi="Century Gothic" w:cs="Calibri"/>
          <w:bCs/>
          <w:color w:val="000000"/>
          <w:lang w:eastAsia="es-CO"/>
        </w:rPr>
      </w:pPr>
    </w:p>
    <w:tbl>
      <w:tblPr>
        <w:tblW w:w="5000" w:type="pct"/>
        <w:tblCellMar>
          <w:left w:w="70" w:type="dxa"/>
          <w:right w:w="70" w:type="dxa"/>
        </w:tblCellMar>
        <w:tblLook w:val="04A0" w:firstRow="1" w:lastRow="0" w:firstColumn="1" w:lastColumn="0" w:noHBand="0" w:noVBand="1"/>
      </w:tblPr>
      <w:tblGrid>
        <w:gridCol w:w="1710"/>
        <w:gridCol w:w="1472"/>
        <w:gridCol w:w="4448"/>
        <w:gridCol w:w="1481"/>
      </w:tblGrid>
      <w:tr w:rsidR="00EA02C4" w:rsidRPr="00EA02C4" w14:paraId="62530A92" w14:textId="6E090AFD" w:rsidTr="00811D78">
        <w:trPr>
          <w:trHeight w:val="20"/>
          <w:tblHeader/>
        </w:trPr>
        <w:tc>
          <w:tcPr>
            <w:tcW w:w="93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EC419DA" w14:textId="268D40A2" w:rsidR="00EA02C4" w:rsidRPr="00EA02C4" w:rsidRDefault="00EA02C4" w:rsidP="00EA02C4">
            <w:pPr>
              <w:spacing w:after="0" w:line="240" w:lineRule="auto"/>
              <w:jc w:val="center"/>
              <w:rPr>
                <w:rFonts w:ascii="Century Gothic" w:eastAsia="Times New Roman" w:hAnsi="Century Gothic" w:cs="Calibri"/>
                <w:b/>
                <w:bCs/>
                <w:color w:val="000000"/>
                <w:sz w:val="20"/>
                <w:szCs w:val="20"/>
                <w:lang w:eastAsia="es-CO"/>
              </w:rPr>
            </w:pPr>
            <w:r w:rsidRPr="00EA02C4">
              <w:rPr>
                <w:rFonts w:ascii="Century Gothic" w:eastAsia="Times New Roman" w:hAnsi="Century Gothic" w:cs="Calibri"/>
                <w:b/>
                <w:bCs/>
                <w:color w:val="000000"/>
                <w:sz w:val="20"/>
                <w:szCs w:val="20"/>
                <w:lang w:eastAsia="es-CO"/>
              </w:rPr>
              <w:t>Especie</w:t>
            </w:r>
          </w:p>
        </w:tc>
        <w:tc>
          <w:tcPr>
            <w:tcW w:w="808"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42085BA" w14:textId="13F54C50" w:rsidR="00EA02C4" w:rsidRPr="00EA02C4" w:rsidRDefault="00EA02C4" w:rsidP="00EA02C4">
            <w:pPr>
              <w:spacing w:after="0" w:line="240" w:lineRule="auto"/>
              <w:jc w:val="center"/>
              <w:rPr>
                <w:rFonts w:ascii="Century Gothic" w:eastAsia="Times New Roman" w:hAnsi="Century Gothic" w:cs="Calibri"/>
                <w:b/>
                <w:bCs/>
                <w:color w:val="000000"/>
                <w:sz w:val="20"/>
                <w:szCs w:val="20"/>
                <w:lang w:eastAsia="es-CO"/>
              </w:rPr>
            </w:pPr>
            <w:r w:rsidRPr="00EA02C4">
              <w:rPr>
                <w:rFonts w:ascii="Century Gothic" w:eastAsia="Times New Roman" w:hAnsi="Century Gothic" w:cs="Calibri"/>
                <w:b/>
                <w:bCs/>
                <w:color w:val="000000"/>
                <w:sz w:val="20"/>
                <w:szCs w:val="20"/>
                <w:lang w:eastAsia="es-CO"/>
              </w:rPr>
              <w:t>Nombre Común</w:t>
            </w:r>
          </w:p>
        </w:tc>
        <w:tc>
          <w:tcPr>
            <w:tcW w:w="2530"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EB71FFD" w14:textId="77777777" w:rsidR="00EA02C4" w:rsidRPr="00EA02C4" w:rsidRDefault="00EA02C4" w:rsidP="00EA02C4">
            <w:pPr>
              <w:spacing w:after="0" w:line="240" w:lineRule="auto"/>
              <w:jc w:val="center"/>
              <w:rPr>
                <w:rFonts w:ascii="Century Gothic" w:eastAsia="Times New Roman" w:hAnsi="Century Gothic" w:cs="Calibri"/>
                <w:b/>
                <w:bCs/>
                <w:color w:val="000000"/>
                <w:sz w:val="20"/>
                <w:szCs w:val="20"/>
                <w:lang w:eastAsia="es-CO"/>
              </w:rPr>
            </w:pPr>
            <w:r w:rsidRPr="00EA02C4">
              <w:rPr>
                <w:rFonts w:ascii="Century Gothic" w:eastAsia="Times New Roman" w:hAnsi="Century Gothic" w:cs="Calibri"/>
                <w:b/>
                <w:bCs/>
                <w:color w:val="000000"/>
                <w:sz w:val="20"/>
                <w:szCs w:val="20"/>
                <w:lang w:eastAsia="es-CO"/>
              </w:rPr>
              <w:t>Uso</w:t>
            </w:r>
          </w:p>
        </w:tc>
        <w:tc>
          <w:tcPr>
            <w:tcW w:w="724" w:type="pct"/>
            <w:tcBorders>
              <w:top w:val="single" w:sz="4" w:space="0" w:color="auto"/>
              <w:left w:val="nil"/>
              <w:bottom w:val="single" w:sz="4" w:space="0" w:color="auto"/>
              <w:right w:val="single" w:sz="4" w:space="0" w:color="auto"/>
            </w:tcBorders>
            <w:shd w:val="clear" w:color="auto" w:fill="C5E0B3" w:themeFill="accent6" w:themeFillTint="66"/>
            <w:vAlign w:val="center"/>
          </w:tcPr>
          <w:p w14:paraId="6BF78AE9" w14:textId="2BBEF44A" w:rsidR="00EA02C4" w:rsidRPr="00EA02C4" w:rsidRDefault="00C135A5" w:rsidP="00EA02C4">
            <w:pPr>
              <w:spacing w:after="0" w:line="240" w:lineRule="auto"/>
              <w:jc w:val="center"/>
              <w:rPr>
                <w:rFonts w:ascii="Century Gothic" w:eastAsia="Times New Roman" w:hAnsi="Century Gothic" w:cs="Calibri"/>
                <w:b/>
                <w:bCs/>
                <w:color w:val="000000"/>
                <w:sz w:val="20"/>
                <w:szCs w:val="20"/>
                <w:lang w:eastAsia="es-CO"/>
              </w:rPr>
            </w:pPr>
            <w:r>
              <w:rPr>
                <w:rFonts w:ascii="Century Gothic" w:eastAsia="Times New Roman" w:hAnsi="Century Gothic" w:cs="Calibri"/>
                <w:b/>
                <w:bCs/>
                <w:color w:val="000000"/>
                <w:sz w:val="20"/>
                <w:szCs w:val="20"/>
                <w:lang w:eastAsia="es-CO"/>
              </w:rPr>
              <w:t xml:space="preserve">Especie seleccionada (marcar con una X) </w:t>
            </w:r>
          </w:p>
        </w:tc>
      </w:tr>
      <w:tr w:rsidR="00EA02C4" w:rsidRPr="00EA02C4" w14:paraId="1647B20D" w14:textId="1299085B" w:rsidTr="00811D78">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3E23A57" w14:textId="1A2961CB" w:rsidR="00EA02C4" w:rsidRPr="00EA02C4" w:rsidRDefault="00EA02C4" w:rsidP="00EA02C4">
            <w:pPr>
              <w:spacing w:after="0" w:line="240" w:lineRule="auto"/>
              <w:jc w:val="center"/>
              <w:rPr>
                <w:rFonts w:ascii="Century Gothic" w:eastAsia="Times New Roman" w:hAnsi="Century Gothic" w:cs="Calibri"/>
                <w:b/>
                <w:bCs/>
                <w:i/>
                <w:color w:val="000000"/>
                <w:sz w:val="20"/>
                <w:szCs w:val="20"/>
                <w:lang w:eastAsia="es-CO"/>
              </w:rPr>
            </w:pPr>
            <w:r w:rsidRPr="00EA02C4">
              <w:rPr>
                <w:rFonts w:ascii="Century Gothic" w:eastAsia="Times New Roman" w:hAnsi="Century Gothic" w:cs="Calibri"/>
                <w:b/>
                <w:bCs/>
                <w:i/>
                <w:color w:val="000000"/>
                <w:sz w:val="20"/>
                <w:szCs w:val="20"/>
                <w:lang w:eastAsia="es-CO"/>
              </w:rPr>
              <w:t>Especies pioneras (</w:t>
            </w:r>
            <w:proofErr w:type="spellStart"/>
            <w:r w:rsidRPr="00EA02C4">
              <w:rPr>
                <w:rFonts w:ascii="Century Gothic" w:eastAsia="Times New Roman" w:hAnsi="Century Gothic" w:cs="Calibri"/>
                <w:b/>
                <w:bCs/>
                <w:i/>
                <w:color w:val="000000"/>
                <w:sz w:val="20"/>
                <w:szCs w:val="20"/>
                <w:lang w:eastAsia="es-CO"/>
              </w:rPr>
              <w:t>heliófitas</w:t>
            </w:r>
            <w:proofErr w:type="spellEnd"/>
            <w:r w:rsidRPr="00EA02C4">
              <w:rPr>
                <w:rFonts w:ascii="Century Gothic" w:eastAsia="Times New Roman" w:hAnsi="Century Gothic" w:cs="Calibri"/>
                <w:b/>
                <w:bCs/>
                <w:i/>
                <w:color w:val="000000"/>
                <w:sz w:val="20"/>
                <w:szCs w:val="20"/>
                <w:lang w:eastAsia="es-CO"/>
              </w:rPr>
              <w:t>) - Arvenses</w:t>
            </w:r>
          </w:p>
        </w:tc>
      </w:tr>
      <w:tr w:rsidR="00EA02C4" w:rsidRPr="00EA02C4" w14:paraId="424CF8E0" w14:textId="68E4E6AE"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578657B1" w14:textId="409964C4"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Alocasia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sp</w:t>
            </w:r>
            <w:proofErr w:type="spellEnd"/>
            <w:r w:rsidRPr="00EA02C4">
              <w:rPr>
                <w:rFonts w:ascii="Century Gothic" w:eastAsia="Times New Roman" w:hAnsi="Century Gothic" w:cs="Calibri"/>
                <w:i/>
                <w:color w:val="000000"/>
                <w:sz w:val="20"/>
                <w:szCs w:val="20"/>
                <w:lang w:eastAsia="es-CO"/>
              </w:rPr>
              <w:t>.</w:t>
            </w:r>
          </w:p>
        </w:tc>
        <w:tc>
          <w:tcPr>
            <w:tcW w:w="808" w:type="pct"/>
            <w:tcBorders>
              <w:top w:val="nil"/>
              <w:left w:val="nil"/>
              <w:bottom w:val="single" w:sz="4" w:space="0" w:color="auto"/>
              <w:right w:val="single" w:sz="4" w:space="0" w:color="auto"/>
            </w:tcBorders>
            <w:shd w:val="clear" w:color="auto" w:fill="auto"/>
            <w:vAlign w:val="center"/>
            <w:hideMark/>
          </w:tcPr>
          <w:p w14:paraId="57DEF944"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Rascadera</w:t>
            </w:r>
          </w:p>
        </w:tc>
        <w:tc>
          <w:tcPr>
            <w:tcW w:w="2530" w:type="pct"/>
            <w:tcBorders>
              <w:top w:val="nil"/>
              <w:left w:val="nil"/>
              <w:bottom w:val="single" w:sz="4" w:space="0" w:color="auto"/>
              <w:right w:val="single" w:sz="4" w:space="0" w:color="auto"/>
            </w:tcBorders>
            <w:shd w:val="clear" w:color="auto" w:fill="auto"/>
            <w:vAlign w:val="center"/>
            <w:hideMark/>
          </w:tcPr>
          <w:p w14:paraId="200D88FC"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Son plantas de excepcional belleza y son utilizadas como ornamentales con gran variedad de colores y formas de sus hojas</w:t>
            </w:r>
          </w:p>
        </w:tc>
        <w:tc>
          <w:tcPr>
            <w:tcW w:w="724" w:type="pct"/>
            <w:tcBorders>
              <w:top w:val="nil"/>
              <w:left w:val="nil"/>
              <w:bottom w:val="single" w:sz="4" w:space="0" w:color="auto"/>
              <w:right w:val="single" w:sz="4" w:space="0" w:color="auto"/>
            </w:tcBorders>
          </w:tcPr>
          <w:p w14:paraId="3072A190"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11540AE7" w14:textId="38ACF0EC"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1DF46E3D" w14:textId="57BB79A2"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Cajanus</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cajan</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4535CADD"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Guandul</w:t>
            </w:r>
          </w:p>
        </w:tc>
        <w:tc>
          <w:tcPr>
            <w:tcW w:w="2530" w:type="pct"/>
            <w:tcBorders>
              <w:top w:val="nil"/>
              <w:left w:val="nil"/>
              <w:bottom w:val="single" w:sz="4" w:space="0" w:color="auto"/>
              <w:right w:val="single" w:sz="4" w:space="0" w:color="auto"/>
            </w:tcBorders>
            <w:shd w:val="clear" w:color="auto" w:fill="auto"/>
            <w:vAlign w:val="center"/>
            <w:hideMark/>
          </w:tcPr>
          <w:p w14:paraId="3BB45CAC" w14:textId="03DCDCB1"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 xml:space="preserve">Su uso es principalmente </w:t>
            </w:r>
            <w:r w:rsidR="00C135A5" w:rsidRPr="00EA02C4">
              <w:rPr>
                <w:rFonts w:ascii="Century Gothic" w:eastAsia="Times New Roman" w:hAnsi="Century Gothic" w:cs="Calibri"/>
                <w:color w:val="000000"/>
                <w:sz w:val="20"/>
                <w:szCs w:val="20"/>
                <w:lang w:eastAsia="es-CO"/>
              </w:rPr>
              <w:t xml:space="preserve">como </w:t>
            </w:r>
            <w:r w:rsidR="007465A8" w:rsidRPr="00EA02C4">
              <w:rPr>
                <w:rFonts w:ascii="Century Gothic" w:eastAsia="Times New Roman" w:hAnsi="Century Gothic" w:cs="Calibri"/>
                <w:color w:val="000000"/>
                <w:sz w:val="20"/>
                <w:szCs w:val="20"/>
                <w:lang w:eastAsia="es-CO"/>
              </w:rPr>
              <w:t xml:space="preserve">abono </w:t>
            </w:r>
            <w:proofErr w:type="gramStart"/>
            <w:r w:rsidR="007465A8" w:rsidRPr="00EA02C4">
              <w:rPr>
                <w:rFonts w:ascii="Century Gothic" w:eastAsia="Times New Roman" w:hAnsi="Century Gothic" w:cs="Calibri"/>
                <w:color w:val="000000"/>
                <w:sz w:val="20"/>
                <w:szCs w:val="20"/>
                <w:lang w:eastAsia="es-CO"/>
              </w:rPr>
              <w:t>verde</w:t>
            </w:r>
            <w:r w:rsidRPr="00EA02C4">
              <w:rPr>
                <w:rFonts w:ascii="Century Gothic" w:eastAsia="Times New Roman" w:hAnsi="Century Gothic" w:cs="Calibri"/>
                <w:color w:val="000000"/>
                <w:sz w:val="20"/>
                <w:szCs w:val="20"/>
                <w:lang w:eastAsia="es-CO"/>
              </w:rPr>
              <w:t>;  como</w:t>
            </w:r>
            <w:proofErr w:type="gramEnd"/>
            <w:r w:rsidRPr="00EA02C4">
              <w:rPr>
                <w:rFonts w:ascii="Century Gothic" w:eastAsia="Times New Roman" w:hAnsi="Century Gothic" w:cs="Calibri"/>
                <w:color w:val="000000"/>
                <w:sz w:val="20"/>
                <w:szCs w:val="20"/>
                <w:lang w:eastAsia="es-CO"/>
              </w:rPr>
              <w:t xml:space="preserve">  </w:t>
            </w:r>
            <w:r w:rsidR="007465A8" w:rsidRPr="00EA02C4">
              <w:rPr>
                <w:rFonts w:ascii="Century Gothic" w:eastAsia="Times New Roman" w:hAnsi="Century Gothic" w:cs="Calibri"/>
                <w:color w:val="000000"/>
                <w:sz w:val="20"/>
                <w:szCs w:val="20"/>
                <w:lang w:eastAsia="es-CO"/>
              </w:rPr>
              <w:t>forraje tiene un</w:t>
            </w:r>
            <w:r w:rsidRPr="00EA02C4">
              <w:rPr>
                <w:rFonts w:ascii="Century Gothic" w:eastAsia="Times New Roman" w:hAnsi="Century Gothic" w:cs="Calibri"/>
                <w:color w:val="000000"/>
                <w:sz w:val="20"/>
                <w:szCs w:val="20"/>
                <w:lang w:eastAsia="es-CO"/>
              </w:rPr>
              <w:t xml:space="preserve"> gran uso por su alta palatabilidad, sea como banco de proteína, aso- ciado con pastos o para corte.</w:t>
            </w:r>
          </w:p>
        </w:tc>
        <w:tc>
          <w:tcPr>
            <w:tcW w:w="724" w:type="pct"/>
            <w:tcBorders>
              <w:top w:val="nil"/>
              <w:left w:val="nil"/>
              <w:bottom w:val="single" w:sz="4" w:space="0" w:color="auto"/>
              <w:right w:val="single" w:sz="4" w:space="0" w:color="auto"/>
            </w:tcBorders>
          </w:tcPr>
          <w:p w14:paraId="5DA35EE1"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14D7C774" w14:textId="5F7BD313"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60330048" w14:textId="4E36322A"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Boehmeria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nivea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1F9EA51F"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Ortiga blanca, ramio</w:t>
            </w:r>
          </w:p>
        </w:tc>
        <w:tc>
          <w:tcPr>
            <w:tcW w:w="2530" w:type="pct"/>
            <w:tcBorders>
              <w:top w:val="nil"/>
              <w:left w:val="nil"/>
              <w:bottom w:val="single" w:sz="4" w:space="0" w:color="auto"/>
              <w:right w:val="single" w:sz="4" w:space="0" w:color="auto"/>
            </w:tcBorders>
            <w:shd w:val="clear" w:color="auto" w:fill="auto"/>
            <w:vAlign w:val="center"/>
            <w:hideMark/>
          </w:tcPr>
          <w:p w14:paraId="24315D5F"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 xml:space="preserve">De su corteza se obtiene una fibra textil llamada ramio. En el extremo Oriente se usa como planta ornamental. </w:t>
            </w:r>
          </w:p>
        </w:tc>
        <w:tc>
          <w:tcPr>
            <w:tcW w:w="724" w:type="pct"/>
            <w:tcBorders>
              <w:top w:val="nil"/>
              <w:left w:val="nil"/>
              <w:bottom w:val="single" w:sz="4" w:space="0" w:color="auto"/>
              <w:right w:val="single" w:sz="4" w:space="0" w:color="auto"/>
            </w:tcBorders>
          </w:tcPr>
          <w:p w14:paraId="2C5D6AFA"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45427E77" w14:textId="16DDC1F4"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350B5AA0" w14:textId="102F47D5"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r w:rsidRPr="00EA02C4">
              <w:rPr>
                <w:rFonts w:ascii="Century Gothic" w:eastAsia="Times New Roman" w:hAnsi="Century Gothic" w:cs="Calibri"/>
                <w:i/>
                <w:color w:val="000000"/>
                <w:sz w:val="20"/>
                <w:szCs w:val="20"/>
                <w:lang w:eastAsia="es-CO"/>
              </w:rPr>
              <w:t xml:space="preserve">Canavalia </w:t>
            </w:r>
            <w:proofErr w:type="spellStart"/>
            <w:r w:rsidRPr="00EA02C4">
              <w:rPr>
                <w:rFonts w:ascii="Century Gothic" w:eastAsia="Times New Roman" w:hAnsi="Century Gothic" w:cs="Calibri"/>
                <w:i/>
                <w:color w:val="000000"/>
                <w:sz w:val="20"/>
                <w:szCs w:val="20"/>
                <w:lang w:eastAsia="es-CO"/>
              </w:rPr>
              <w:t>sp</w:t>
            </w:r>
            <w:proofErr w:type="spellEnd"/>
            <w:r w:rsidRPr="00EA02C4">
              <w:rPr>
                <w:rFonts w:ascii="Century Gothic" w:eastAsia="Times New Roman" w:hAnsi="Century Gothic" w:cs="Calibri"/>
                <w:i/>
                <w:color w:val="000000"/>
                <w:sz w:val="20"/>
                <w:szCs w:val="20"/>
                <w:lang w:eastAsia="es-CO"/>
              </w:rPr>
              <w:t>.</w:t>
            </w:r>
          </w:p>
        </w:tc>
        <w:tc>
          <w:tcPr>
            <w:tcW w:w="808" w:type="pct"/>
            <w:tcBorders>
              <w:top w:val="nil"/>
              <w:left w:val="nil"/>
              <w:bottom w:val="single" w:sz="4" w:space="0" w:color="auto"/>
              <w:right w:val="single" w:sz="4" w:space="0" w:color="auto"/>
            </w:tcBorders>
            <w:shd w:val="clear" w:color="auto" w:fill="auto"/>
            <w:vAlign w:val="center"/>
            <w:hideMark/>
          </w:tcPr>
          <w:p w14:paraId="0FA0696B" w14:textId="1B6AFD02"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Canavalia</w:t>
            </w:r>
          </w:p>
        </w:tc>
        <w:tc>
          <w:tcPr>
            <w:tcW w:w="2530" w:type="pct"/>
            <w:tcBorders>
              <w:top w:val="nil"/>
              <w:left w:val="nil"/>
              <w:bottom w:val="single" w:sz="4" w:space="0" w:color="auto"/>
              <w:right w:val="single" w:sz="4" w:space="0" w:color="auto"/>
            </w:tcBorders>
            <w:shd w:val="clear" w:color="auto" w:fill="auto"/>
            <w:vAlign w:val="center"/>
            <w:hideMark/>
          </w:tcPr>
          <w:p w14:paraId="17F8F7AE"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Abono verde para mejorar suelos.</w:t>
            </w:r>
          </w:p>
        </w:tc>
        <w:tc>
          <w:tcPr>
            <w:tcW w:w="724" w:type="pct"/>
            <w:tcBorders>
              <w:top w:val="nil"/>
              <w:left w:val="nil"/>
              <w:bottom w:val="single" w:sz="4" w:space="0" w:color="auto"/>
              <w:right w:val="single" w:sz="4" w:space="0" w:color="auto"/>
            </w:tcBorders>
          </w:tcPr>
          <w:p w14:paraId="54666BE8"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5EC9D298" w14:textId="78467AF2"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22FA742C" w14:textId="00E3704D"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Phaseolus</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coccineus</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7D4786C2" w14:textId="72790320"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Frijol petaco</w:t>
            </w:r>
          </w:p>
        </w:tc>
        <w:tc>
          <w:tcPr>
            <w:tcW w:w="2530" w:type="pct"/>
            <w:tcBorders>
              <w:top w:val="nil"/>
              <w:left w:val="nil"/>
              <w:bottom w:val="single" w:sz="4" w:space="0" w:color="auto"/>
              <w:right w:val="single" w:sz="4" w:space="0" w:color="auto"/>
            </w:tcBorders>
            <w:shd w:val="clear" w:color="auto" w:fill="auto"/>
            <w:vAlign w:val="center"/>
            <w:hideMark/>
          </w:tcPr>
          <w:p w14:paraId="3C09CB52"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Abono verde para restaurar suelos degradados.</w:t>
            </w:r>
          </w:p>
        </w:tc>
        <w:tc>
          <w:tcPr>
            <w:tcW w:w="724" w:type="pct"/>
            <w:tcBorders>
              <w:top w:val="nil"/>
              <w:left w:val="nil"/>
              <w:bottom w:val="single" w:sz="4" w:space="0" w:color="auto"/>
              <w:right w:val="single" w:sz="4" w:space="0" w:color="auto"/>
            </w:tcBorders>
          </w:tcPr>
          <w:p w14:paraId="42E783AF"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6F83F20B" w14:textId="46B3AE76"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7FA0E7D5" w14:textId="3057FD1C"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Lupinus</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mutabilis</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5AEAD5AE"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Chocho, lupino</w:t>
            </w:r>
          </w:p>
        </w:tc>
        <w:tc>
          <w:tcPr>
            <w:tcW w:w="2530" w:type="pct"/>
            <w:tcBorders>
              <w:top w:val="nil"/>
              <w:left w:val="nil"/>
              <w:bottom w:val="single" w:sz="4" w:space="0" w:color="auto"/>
              <w:right w:val="single" w:sz="4" w:space="0" w:color="auto"/>
            </w:tcBorders>
            <w:shd w:val="clear" w:color="auto" w:fill="auto"/>
            <w:vAlign w:val="center"/>
            <w:hideMark/>
          </w:tcPr>
          <w:p w14:paraId="7E14656D"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En estado de floración, la planta se incorpora a la tierra como abono verde, con buenos resultados mejorando la cantidad de materia orgánica, estructura y retención de humedad del suelo.</w:t>
            </w:r>
          </w:p>
        </w:tc>
        <w:tc>
          <w:tcPr>
            <w:tcW w:w="724" w:type="pct"/>
            <w:tcBorders>
              <w:top w:val="nil"/>
              <w:left w:val="nil"/>
              <w:bottom w:val="single" w:sz="4" w:space="0" w:color="auto"/>
              <w:right w:val="single" w:sz="4" w:space="0" w:color="auto"/>
            </w:tcBorders>
          </w:tcPr>
          <w:p w14:paraId="7638AF31"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0AD05826" w14:textId="77A5F231"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33E97C1E" w14:textId="3A95EB6C"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r w:rsidRPr="00EA02C4">
              <w:rPr>
                <w:rFonts w:ascii="Century Gothic" w:eastAsia="Times New Roman" w:hAnsi="Century Gothic" w:cs="Calibri"/>
                <w:i/>
                <w:color w:val="000000"/>
                <w:sz w:val="20"/>
                <w:szCs w:val="20"/>
                <w:lang w:eastAsia="es-CO"/>
              </w:rPr>
              <w:t xml:space="preserve">Mucuna </w:t>
            </w:r>
            <w:proofErr w:type="spellStart"/>
            <w:r w:rsidRPr="00EA02C4">
              <w:rPr>
                <w:rFonts w:ascii="Century Gothic" w:eastAsia="Times New Roman" w:hAnsi="Century Gothic" w:cs="Calibri"/>
                <w:i/>
                <w:color w:val="000000"/>
                <w:sz w:val="20"/>
                <w:szCs w:val="20"/>
                <w:lang w:eastAsia="es-CO"/>
              </w:rPr>
              <w:t>sp</w:t>
            </w:r>
            <w:proofErr w:type="spellEnd"/>
            <w:r w:rsidRPr="00EA02C4">
              <w:rPr>
                <w:rFonts w:ascii="Century Gothic" w:eastAsia="Times New Roman" w:hAnsi="Century Gothic" w:cs="Calibri"/>
                <w:i/>
                <w:color w:val="000000"/>
                <w:sz w:val="20"/>
                <w:szCs w:val="20"/>
                <w:lang w:eastAsia="es-CO"/>
              </w:rPr>
              <w:t>.</w:t>
            </w:r>
          </w:p>
        </w:tc>
        <w:tc>
          <w:tcPr>
            <w:tcW w:w="808" w:type="pct"/>
            <w:tcBorders>
              <w:top w:val="nil"/>
              <w:left w:val="nil"/>
              <w:bottom w:val="single" w:sz="4" w:space="0" w:color="auto"/>
              <w:right w:val="single" w:sz="4" w:space="0" w:color="auto"/>
            </w:tcBorders>
            <w:shd w:val="clear" w:color="auto" w:fill="auto"/>
            <w:vAlign w:val="center"/>
            <w:hideMark/>
          </w:tcPr>
          <w:p w14:paraId="1F4B68F0" w14:textId="2779D4D1"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 xml:space="preserve">Fríjol terciopelo o </w:t>
            </w:r>
            <w:proofErr w:type="spellStart"/>
            <w:r w:rsidRPr="00EA02C4">
              <w:rPr>
                <w:rFonts w:ascii="Century Gothic" w:eastAsia="Times New Roman" w:hAnsi="Century Gothic" w:cs="Calibri"/>
                <w:color w:val="000000"/>
                <w:sz w:val="20"/>
                <w:szCs w:val="20"/>
                <w:lang w:eastAsia="es-CO"/>
              </w:rPr>
              <w:t>vitabosa</w:t>
            </w:r>
            <w:proofErr w:type="spellEnd"/>
          </w:p>
        </w:tc>
        <w:tc>
          <w:tcPr>
            <w:tcW w:w="2530" w:type="pct"/>
            <w:tcBorders>
              <w:top w:val="nil"/>
              <w:left w:val="nil"/>
              <w:bottom w:val="single" w:sz="4" w:space="0" w:color="auto"/>
              <w:right w:val="single" w:sz="4" w:space="0" w:color="auto"/>
            </w:tcBorders>
            <w:shd w:val="clear" w:color="auto" w:fill="auto"/>
            <w:vAlign w:val="center"/>
            <w:hideMark/>
          </w:tcPr>
          <w:p w14:paraId="2B057117"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Abono verde para mejorar suelos degradados.</w:t>
            </w:r>
          </w:p>
        </w:tc>
        <w:tc>
          <w:tcPr>
            <w:tcW w:w="724" w:type="pct"/>
            <w:tcBorders>
              <w:top w:val="nil"/>
              <w:left w:val="nil"/>
              <w:bottom w:val="single" w:sz="4" w:space="0" w:color="auto"/>
              <w:right w:val="single" w:sz="4" w:space="0" w:color="auto"/>
            </w:tcBorders>
          </w:tcPr>
          <w:p w14:paraId="34494AB2"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5AC75739" w14:textId="7AC3631B"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75D266A5" w14:textId="247561D2"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Tithonia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diversifolia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23B8B4AA"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Botón de oro</w:t>
            </w:r>
          </w:p>
        </w:tc>
        <w:tc>
          <w:tcPr>
            <w:tcW w:w="2530" w:type="pct"/>
            <w:tcBorders>
              <w:top w:val="nil"/>
              <w:left w:val="nil"/>
              <w:bottom w:val="single" w:sz="4" w:space="0" w:color="auto"/>
              <w:right w:val="single" w:sz="4" w:space="0" w:color="auto"/>
            </w:tcBorders>
            <w:shd w:val="clear" w:color="auto" w:fill="auto"/>
            <w:vAlign w:val="center"/>
            <w:hideMark/>
          </w:tcPr>
          <w:p w14:paraId="7FF7A6CF"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Fuente de néctar, forraje utilizado en producción pecuaria, cerca viva. Uso ornamental y en parcelas de producción agrícola para atraer insectos benéficos.</w:t>
            </w:r>
          </w:p>
        </w:tc>
        <w:tc>
          <w:tcPr>
            <w:tcW w:w="724" w:type="pct"/>
            <w:tcBorders>
              <w:top w:val="nil"/>
              <w:left w:val="nil"/>
              <w:bottom w:val="single" w:sz="4" w:space="0" w:color="auto"/>
              <w:right w:val="single" w:sz="4" w:space="0" w:color="auto"/>
            </w:tcBorders>
          </w:tcPr>
          <w:p w14:paraId="34BDF7D9"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79CDEBE8" w14:textId="76DA0F2E" w:rsidTr="00811D78">
        <w:trPr>
          <w:trHeight w:val="20"/>
        </w:trPr>
        <w:tc>
          <w:tcPr>
            <w:tcW w:w="4276"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C6A01A5" w14:textId="46366D56" w:rsidR="00EA02C4" w:rsidRPr="00EA02C4" w:rsidRDefault="00EA02C4" w:rsidP="00EA02C4">
            <w:pPr>
              <w:spacing w:after="0" w:line="240" w:lineRule="auto"/>
              <w:jc w:val="center"/>
              <w:rPr>
                <w:rFonts w:ascii="Century Gothic" w:eastAsia="Times New Roman" w:hAnsi="Century Gothic" w:cs="Calibri"/>
                <w:b/>
                <w:bCs/>
                <w:i/>
                <w:color w:val="000000"/>
                <w:sz w:val="20"/>
                <w:szCs w:val="20"/>
                <w:lang w:eastAsia="es-CO"/>
              </w:rPr>
            </w:pPr>
            <w:r w:rsidRPr="00EA02C4">
              <w:rPr>
                <w:rFonts w:ascii="Century Gothic" w:eastAsia="Times New Roman" w:hAnsi="Century Gothic" w:cs="Calibri"/>
                <w:b/>
                <w:bCs/>
                <w:i/>
                <w:color w:val="000000"/>
                <w:sz w:val="20"/>
                <w:szCs w:val="20"/>
                <w:lang w:eastAsia="es-CO"/>
              </w:rPr>
              <w:t>Especies pioneras (</w:t>
            </w:r>
            <w:proofErr w:type="spellStart"/>
            <w:r w:rsidRPr="00EA02C4">
              <w:rPr>
                <w:rFonts w:ascii="Century Gothic" w:eastAsia="Times New Roman" w:hAnsi="Century Gothic" w:cs="Calibri"/>
                <w:b/>
                <w:bCs/>
                <w:i/>
                <w:color w:val="000000"/>
                <w:sz w:val="20"/>
                <w:szCs w:val="20"/>
                <w:lang w:eastAsia="es-CO"/>
              </w:rPr>
              <w:t>heliófitas</w:t>
            </w:r>
            <w:proofErr w:type="spellEnd"/>
            <w:r w:rsidRPr="00EA02C4">
              <w:rPr>
                <w:rFonts w:ascii="Century Gothic" w:eastAsia="Times New Roman" w:hAnsi="Century Gothic" w:cs="Calibri"/>
                <w:b/>
                <w:bCs/>
                <w:i/>
                <w:color w:val="000000"/>
                <w:sz w:val="20"/>
                <w:szCs w:val="20"/>
                <w:lang w:eastAsia="es-CO"/>
              </w:rPr>
              <w:t>) - Árboles y arbustos</w:t>
            </w:r>
          </w:p>
        </w:tc>
        <w:tc>
          <w:tcPr>
            <w:tcW w:w="72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6853F44" w14:textId="77777777" w:rsidR="00EA02C4" w:rsidRPr="00EA02C4" w:rsidRDefault="00EA02C4" w:rsidP="002761A7">
            <w:pPr>
              <w:spacing w:after="0" w:line="240" w:lineRule="auto"/>
              <w:jc w:val="center"/>
              <w:rPr>
                <w:rFonts w:ascii="Century Gothic" w:eastAsia="Times New Roman" w:hAnsi="Century Gothic" w:cs="Calibri"/>
                <w:b/>
                <w:bCs/>
                <w:i/>
                <w:color w:val="000000"/>
                <w:sz w:val="20"/>
                <w:szCs w:val="20"/>
                <w:lang w:eastAsia="es-CO"/>
              </w:rPr>
            </w:pPr>
          </w:p>
        </w:tc>
      </w:tr>
      <w:tr w:rsidR="00EA02C4" w:rsidRPr="00EA02C4" w14:paraId="69C8F4C1" w14:textId="60D8C860"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6BE022BB" w14:textId="310D50FD"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Alchornea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costaricensis</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10A15F17"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Desconocido</w:t>
            </w:r>
          </w:p>
        </w:tc>
        <w:tc>
          <w:tcPr>
            <w:tcW w:w="2530" w:type="pct"/>
            <w:tcBorders>
              <w:top w:val="nil"/>
              <w:left w:val="nil"/>
              <w:bottom w:val="single" w:sz="4" w:space="0" w:color="auto"/>
              <w:right w:val="single" w:sz="4" w:space="0" w:color="auto"/>
            </w:tcBorders>
            <w:shd w:val="clear" w:color="auto" w:fill="auto"/>
            <w:vAlign w:val="center"/>
            <w:hideMark/>
          </w:tcPr>
          <w:p w14:paraId="19C9B246"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Maderable para fabricar cajones y pulpa de papel.</w:t>
            </w:r>
          </w:p>
        </w:tc>
        <w:tc>
          <w:tcPr>
            <w:tcW w:w="724" w:type="pct"/>
            <w:tcBorders>
              <w:top w:val="nil"/>
              <w:left w:val="nil"/>
              <w:bottom w:val="single" w:sz="4" w:space="0" w:color="auto"/>
              <w:right w:val="single" w:sz="4" w:space="0" w:color="auto"/>
            </w:tcBorders>
          </w:tcPr>
          <w:p w14:paraId="778BFF4F"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4D249C68" w14:textId="50CE843E"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5D627B56" w14:textId="77777777"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Albizia</w:t>
            </w:r>
            <w:proofErr w:type="spellEnd"/>
            <w:r w:rsidRPr="00EA02C4">
              <w:rPr>
                <w:rFonts w:ascii="Century Gothic" w:eastAsia="Times New Roman" w:hAnsi="Century Gothic" w:cs="Calibri"/>
                <w:i/>
                <w:color w:val="000000"/>
                <w:sz w:val="20"/>
                <w:szCs w:val="20"/>
                <w:lang w:eastAsia="es-CO"/>
              </w:rPr>
              <w:t xml:space="preserve"> carbonaria</w:t>
            </w:r>
          </w:p>
        </w:tc>
        <w:tc>
          <w:tcPr>
            <w:tcW w:w="808" w:type="pct"/>
            <w:tcBorders>
              <w:top w:val="nil"/>
              <w:left w:val="nil"/>
              <w:bottom w:val="single" w:sz="4" w:space="0" w:color="auto"/>
              <w:right w:val="single" w:sz="4" w:space="0" w:color="auto"/>
            </w:tcBorders>
            <w:shd w:val="clear" w:color="auto" w:fill="auto"/>
            <w:vAlign w:val="center"/>
            <w:hideMark/>
          </w:tcPr>
          <w:p w14:paraId="26226950" w14:textId="07E628E0"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proofErr w:type="spellStart"/>
            <w:r w:rsidRPr="00EA02C4">
              <w:rPr>
                <w:rFonts w:ascii="Century Gothic" w:eastAsia="Times New Roman" w:hAnsi="Century Gothic" w:cs="Calibri"/>
                <w:color w:val="000000"/>
                <w:sz w:val="20"/>
                <w:szCs w:val="20"/>
                <w:lang w:eastAsia="es-CO"/>
              </w:rPr>
              <w:t>Pizquin</w:t>
            </w:r>
            <w:proofErr w:type="spellEnd"/>
          </w:p>
        </w:tc>
        <w:tc>
          <w:tcPr>
            <w:tcW w:w="2530" w:type="pct"/>
            <w:tcBorders>
              <w:top w:val="nil"/>
              <w:left w:val="nil"/>
              <w:bottom w:val="single" w:sz="4" w:space="0" w:color="auto"/>
              <w:right w:val="single" w:sz="4" w:space="0" w:color="auto"/>
            </w:tcBorders>
            <w:shd w:val="clear" w:color="auto" w:fill="auto"/>
            <w:vAlign w:val="center"/>
            <w:hideMark/>
          </w:tcPr>
          <w:p w14:paraId="112ED817"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Maderable para fabricar cajones y pulpa de papel.</w:t>
            </w:r>
          </w:p>
        </w:tc>
        <w:tc>
          <w:tcPr>
            <w:tcW w:w="724" w:type="pct"/>
            <w:tcBorders>
              <w:top w:val="nil"/>
              <w:left w:val="nil"/>
              <w:bottom w:val="single" w:sz="4" w:space="0" w:color="auto"/>
              <w:right w:val="single" w:sz="4" w:space="0" w:color="auto"/>
            </w:tcBorders>
          </w:tcPr>
          <w:p w14:paraId="1DB412D2"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75E9E094" w14:textId="2042C308"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10912883" w14:textId="66E8BE18"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Apeiba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aspera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2BCBDE31"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Peine Mono</w:t>
            </w:r>
          </w:p>
        </w:tc>
        <w:tc>
          <w:tcPr>
            <w:tcW w:w="2530" w:type="pct"/>
            <w:tcBorders>
              <w:top w:val="nil"/>
              <w:left w:val="nil"/>
              <w:bottom w:val="single" w:sz="4" w:space="0" w:color="auto"/>
              <w:right w:val="single" w:sz="4" w:space="0" w:color="auto"/>
            </w:tcBorders>
            <w:shd w:val="clear" w:color="auto" w:fill="auto"/>
            <w:vAlign w:val="center"/>
            <w:hideMark/>
          </w:tcPr>
          <w:p w14:paraId="4717C4E8"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Recuperación de áreas degradadas.  La madera es blanca, suave, y podría ser útil para pulpa de papel y como combustible (leña). Los frutos son ornamentales. Las flores tienen propiedades antiespasmódicas. La corteza tiene una fibra fuerte que puede ser usada para hacer sogas y cordeles</w:t>
            </w:r>
          </w:p>
        </w:tc>
        <w:tc>
          <w:tcPr>
            <w:tcW w:w="724" w:type="pct"/>
            <w:tcBorders>
              <w:top w:val="nil"/>
              <w:left w:val="nil"/>
              <w:bottom w:val="single" w:sz="4" w:space="0" w:color="auto"/>
              <w:right w:val="single" w:sz="4" w:space="0" w:color="auto"/>
            </w:tcBorders>
          </w:tcPr>
          <w:p w14:paraId="3C40BAFC"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20AC1B1E" w14:textId="1A522E6A"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285987FA" w14:textId="09D183CD"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Alnus</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acuminata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0DC23F31"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Aliso</w:t>
            </w:r>
          </w:p>
        </w:tc>
        <w:tc>
          <w:tcPr>
            <w:tcW w:w="2530" w:type="pct"/>
            <w:tcBorders>
              <w:top w:val="nil"/>
              <w:left w:val="nil"/>
              <w:bottom w:val="single" w:sz="4" w:space="0" w:color="auto"/>
              <w:right w:val="single" w:sz="4" w:space="0" w:color="auto"/>
            </w:tcBorders>
            <w:shd w:val="clear" w:color="auto" w:fill="auto"/>
            <w:vAlign w:val="center"/>
            <w:hideMark/>
          </w:tcPr>
          <w:p w14:paraId="6FFEE535"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Abono verde, maderable, protección de cuencas.</w:t>
            </w:r>
          </w:p>
        </w:tc>
        <w:tc>
          <w:tcPr>
            <w:tcW w:w="724" w:type="pct"/>
            <w:tcBorders>
              <w:top w:val="nil"/>
              <w:left w:val="nil"/>
              <w:bottom w:val="single" w:sz="4" w:space="0" w:color="auto"/>
              <w:right w:val="single" w:sz="4" w:space="0" w:color="auto"/>
            </w:tcBorders>
          </w:tcPr>
          <w:p w14:paraId="5DCB5C51"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09936143" w14:textId="5DA17806"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059900EE" w14:textId="45BA0439"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Banara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guianensis</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59C55252" w14:textId="23BACFC6"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proofErr w:type="spellStart"/>
            <w:r w:rsidRPr="00EA02C4">
              <w:rPr>
                <w:rFonts w:ascii="Century Gothic" w:eastAsia="Times New Roman" w:hAnsi="Century Gothic" w:cs="Calibri"/>
                <w:color w:val="000000"/>
                <w:sz w:val="20"/>
                <w:szCs w:val="20"/>
                <w:lang w:eastAsia="es-CO"/>
              </w:rPr>
              <w:t>Chirilla</w:t>
            </w:r>
            <w:proofErr w:type="spellEnd"/>
          </w:p>
        </w:tc>
        <w:tc>
          <w:tcPr>
            <w:tcW w:w="2530" w:type="pct"/>
            <w:tcBorders>
              <w:top w:val="nil"/>
              <w:left w:val="nil"/>
              <w:bottom w:val="single" w:sz="4" w:space="0" w:color="auto"/>
              <w:right w:val="single" w:sz="4" w:space="0" w:color="auto"/>
            </w:tcBorders>
            <w:shd w:val="clear" w:color="auto" w:fill="auto"/>
            <w:vAlign w:val="center"/>
            <w:hideMark/>
          </w:tcPr>
          <w:p w14:paraId="01F405E9"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Los frutos son consumidos por la fauna.</w:t>
            </w:r>
          </w:p>
        </w:tc>
        <w:tc>
          <w:tcPr>
            <w:tcW w:w="724" w:type="pct"/>
            <w:tcBorders>
              <w:top w:val="nil"/>
              <w:left w:val="nil"/>
              <w:bottom w:val="single" w:sz="4" w:space="0" w:color="auto"/>
              <w:right w:val="single" w:sz="4" w:space="0" w:color="auto"/>
            </w:tcBorders>
          </w:tcPr>
          <w:p w14:paraId="16866DE7"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0535D7DD" w14:textId="3E32E3BA"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760701DC" w14:textId="0C40D3C1"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lastRenderedPageBreak/>
              <w:t>Buchenavia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tetraphylla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05DF4070"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Cabuyo</w:t>
            </w:r>
          </w:p>
        </w:tc>
        <w:tc>
          <w:tcPr>
            <w:tcW w:w="2530" w:type="pct"/>
            <w:tcBorders>
              <w:top w:val="nil"/>
              <w:left w:val="nil"/>
              <w:bottom w:val="single" w:sz="4" w:space="0" w:color="auto"/>
              <w:right w:val="single" w:sz="4" w:space="0" w:color="auto"/>
            </w:tcBorders>
            <w:shd w:val="clear" w:color="auto" w:fill="auto"/>
            <w:vAlign w:val="center"/>
            <w:hideMark/>
          </w:tcPr>
          <w:p w14:paraId="60B7C60D"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La madera es utilizada para muebles y ebanistería. Se usa como árbol ornamental y de sombra. La corteza es rica en tanino.</w:t>
            </w:r>
          </w:p>
        </w:tc>
        <w:tc>
          <w:tcPr>
            <w:tcW w:w="724" w:type="pct"/>
            <w:tcBorders>
              <w:top w:val="nil"/>
              <w:left w:val="nil"/>
              <w:bottom w:val="single" w:sz="4" w:space="0" w:color="auto"/>
              <w:right w:val="single" w:sz="4" w:space="0" w:color="auto"/>
            </w:tcBorders>
          </w:tcPr>
          <w:p w14:paraId="415721E0"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38EA7F8A" w14:textId="46BB56E8"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7DA6E56A" w14:textId="2E084CCF"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Calophillum</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mariae</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06BC1330" w14:textId="50C1B3D3"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 xml:space="preserve">Aceite </w:t>
            </w:r>
            <w:proofErr w:type="spellStart"/>
            <w:r w:rsidRPr="00EA02C4">
              <w:rPr>
                <w:rFonts w:ascii="Century Gothic" w:eastAsia="Times New Roman" w:hAnsi="Century Gothic" w:cs="Calibri"/>
                <w:color w:val="000000"/>
                <w:sz w:val="20"/>
                <w:szCs w:val="20"/>
                <w:lang w:eastAsia="es-CO"/>
              </w:rPr>
              <w:t>Maria</w:t>
            </w:r>
            <w:proofErr w:type="spellEnd"/>
          </w:p>
        </w:tc>
        <w:tc>
          <w:tcPr>
            <w:tcW w:w="2530" w:type="pct"/>
            <w:tcBorders>
              <w:top w:val="nil"/>
              <w:left w:val="nil"/>
              <w:bottom w:val="single" w:sz="4" w:space="0" w:color="auto"/>
              <w:right w:val="single" w:sz="4" w:space="0" w:color="auto"/>
            </w:tcBorders>
            <w:shd w:val="clear" w:color="auto" w:fill="auto"/>
            <w:vAlign w:val="center"/>
            <w:hideMark/>
          </w:tcPr>
          <w:p w14:paraId="7838DFB1"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Maderable</w:t>
            </w:r>
          </w:p>
        </w:tc>
        <w:tc>
          <w:tcPr>
            <w:tcW w:w="724" w:type="pct"/>
            <w:tcBorders>
              <w:top w:val="nil"/>
              <w:left w:val="nil"/>
              <w:bottom w:val="single" w:sz="4" w:space="0" w:color="auto"/>
              <w:right w:val="single" w:sz="4" w:space="0" w:color="auto"/>
            </w:tcBorders>
          </w:tcPr>
          <w:p w14:paraId="1C01D587"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12CA346C" w14:textId="0D696E51"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172B9CE3" w14:textId="0F7775CC"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Cariniana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pyriformis</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7F2E7C70" w14:textId="321C77C6"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Abarco</w:t>
            </w:r>
          </w:p>
        </w:tc>
        <w:tc>
          <w:tcPr>
            <w:tcW w:w="2530" w:type="pct"/>
            <w:tcBorders>
              <w:top w:val="nil"/>
              <w:left w:val="nil"/>
              <w:bottom w:val="single" w:sz="4" w:space="0" w:color="auto"/>
              <w:right w:val="single" w:sz="4" w:space="0" w:color="auto"/>
            </w:tcBorders>
            <w:shd w:val="clear" w:color="auto" w:fill="auto"/>
            <w:vAlign w:val="center"/>
            <w:hideMark/>
          </w:tcPr>
          <w:p w14:paraId="3568DBEF"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Madera muy utilizada para la construcción.</w:t>
            </w:r>
          </w:p>
        </w:tc>
        <w:tc>
          <w:tcPr>
            <w:tcW w:w="724" w:type="pct"/>
            <w:tcBorders>
              <w:top w:val="nil"/>
              <w:left w:val="nil"/>
              <w:bottom w:val="single" w:sz="4" w:space="0" w:color="auto"/>
              <w:right w:val="single" w:sz="4" w:space="0" w:color="auto"/>
            </w:tcBorders>
          </w:tcPr>
          <w:p w14:paraId="20B9DDD6"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7EE8C486" w14:textId="15802E5D"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7249C97B" w14:textId="74EEC95B"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Cassia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velutina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13C36102" w14:textId="092BC3C5"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Alcaparro gigante</w:t>
            </w:r>
          </w:p>
        </w:tc>
        <w:tc>
          <w:tcPr>
            <w:tcW w:w="2530" w:type="pct"/>
            <w:tcBorders>
              <w:top w:val="nil"/>
              <w:left w:val="nil"/>
              <w:bottom w:val="single" w:sz="4" w:space="0" w:color="auto"/>
              <w:right w:val="single" w:sz="4" w:space="0" w:color="auto"/>
            </w:tcBorders>
            <w:shd w:val="clear" w:color="auto" w:fill="auto"/>
            <w:vAlign w:val="center"/>
            <w:hideMark/>
          </w:tcPr>
          <w:p w14:paraId="496D3DCD"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Fijadora de nitrógeno, ornamental, melífera de floración llamativa.</w:t>
            </w:r>
          </w:p>
        </w:tc>
        <w:tc>
          <w:tcPr>
            <w:tcW w:w="724" w:type="pct"/>
            <w:tcBorders>
              <w:top w:val="nil"/>
              <w:left w:val="nil"/>
              <w:bottom w:val="single" w:sz="4" w:space="0" w:color="auto"/>
              <w:right w:val="single" w:sz="4" w:space="0" w:color="auto"/>
            </w:tcBorders>
          </w:tcPr>
          <w:p w14:paraId="717F7488"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0F404F4A" w14:textId="41A681F0"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42C84DD4" w14:textId="07AF9562"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Cecropia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sp</w:t>
            </w:r>
            <w:proofErr w:type="spellEnd"/>
            <w:r w:rsidRPr="00EA02C4">
              <w:rPr>
                <w:rFonts w:ascii="Century Gothic" w:eastAsia="Times New Roman" w:hAnsi="Century Gothic" w:cs="Calibri"/>
                <w:i/>
                <w:color w:val="000000"/>
                <w:sz w:val="20"/>
                <w:szCs w:val="20"/>
                <w:lang w:eastAsia="es-CO"/>
              </w:rPr>
              <w:t>.</w:t>
            </w:r>
          </w:p>
        </w:tc>
        <w:tc>
          <w:tcPr>
            <w:tcW w:w="808" w:type="pct"/>
            <w:tcBorders>
              <w:top w:val="nil"/>
              <w:left w:val="nil"/>
              <w:bottom w:val="single" w:sz="4" w:space="0" w:color="auto"/>
              <w:right w:val="single" w:sz="4" w:space="0" w:color="auto"/>
            </w:tcBorders>
            <w:shd w:val="clear" w:color="auto" w:fill="auto"/>
            <w:vAlign w:val="center"/>
            <w:hideMark/>
          </w:tcPr>
          <w:p w14:paraId="195E8F51" w14:textId="6F021210"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Yarumo blanco</w:t>
            </w:r>
          </w:p>
        </w:tc>
        <w:tc>
          <w:tcPr>
            <w:tcW w:w="2530" w:type="pct"/>
            <w:tcBorders>
              <w:top w:val="nil"/>
              <w:left w:val="nil"/>
              <w:bottom w:val="single" w:sz="4" w:space="0" w:color="auto"/>
              <w:right w:val="single" w:sz="4" w:space="0" w:color="auto"/>
            </w:tcBorders>
            <w:shd w:val="clear" w:color="auto" w:fill="auto"/>
            <w:vAlign w:val="center"/>
            <w:hideMark/>
          </w:tcPr>
          <w:p w14:paraId="5BACCCF9"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Las flores y frutos son visitados por murciélagos y aves.</w:t>
            </w:r>
          </w:p>
        </w:tc>
        <w:tc>
          <w:tcPr>
            <w:tcW w:w="724" w:type="pct"/>
            <w:tcBorders>
              <w:top w:val="nil"/>
              <w:left w:val="nil"/>
              <w:bottom w:val="single" w:sz="4" w:space="0" w:color="auto"/>
              <w:right w:val="single" w:sz="4" w:space="0" w:color="auto"/>
            </w:tcBorders>
          </w:tcPr>
          <w:p w14:paraId="2BD3A9D5"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1AFB3B07" w14:textId="72271B74"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312E93C3" w14:textId="760284AC"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Cespedesia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spathulata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62E77D6C"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Paco</w:t>
            </w:r>
          </w:p>
        </w:tc>
        <w:tc>
          <w:tcPr>
            <w:tcW w:w="2530" w:type="pct"/>
            <w:tcBorders>
              <w:top w:val="nil"/>
              <w:left w:val="nil"/>
              <w:bottom w:val="single" w:sz="4" w:space="0" w:color="auto"/>
              <w:right w:val="single" w:sz="4" w:space="0" w:color="auto"/>
            </w:tcBorders>
            <w:shd w:val="clear" w:color="auto" w:fill="auto"/>
            <w:vAlign w:val="center"/>
            <w:hideMark/>
          </w:tcPr>
          <w:p w14:paraId="65C3936A"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La madera es utilizada en la elaboración de canoas y como leña de excelente calidad.</w:t>
            </w:r>
          </w:p>
        </w:tc>
        <w:tc>
          <w:tcPr>
            <w:tcW w:w="724" w:type="pct"/>
            <w:tcBorders>
              <w:top w:val="nil"/>
              <w:left w:val="nil"/>
              <w:bottom w:val="single" w:sz="4" w:space="0" w:color="auto"/>
              <w:right w:val="single" w:sz="4" w:space="0" w:color="auto"/>
            </w:tcBorders>
          </w:tcPr>
          <w:p w14:paraId="6155317E"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50BED1F6" w14:textId="1C588E76"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33143623" w14:textId="77777777"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Chamaesenna</w:t>
            </w:r>
            <w:proofErr w:type="spellEnd"/>
            <w:r w:rsidRPr="00EA02C4">
              <w:rPr>
                <w:rFonts w:ascii="Century Gothic" w:eastAsia="Times New Roman" w:hAnsi="Century Gothic" w:cs="Calibri"/>
                <w:i/>
                <w:color w:val="000000"/>
                <w:sz w:val="20"/>
                <w:szCs w:val="20"/>
                <w:lang w:eastAsia="es-CO"/>
              </w:rPr>
              <w:t xml:space="preserve"> colombiana</w:t>
            </w:r>
          </w:p>
        </w:tc>
        <w:tc>
          <w:tcPr>
            <w:tcW w:w="808" w:type="pct"/>
            <w:tcBorders>
              <w:top w:val="nil"/>
              <w:left w:val="nil"/>
              <w:bottom w:val="single" w:sz="4" w:space="0" w:color="auto"/>
              <w:right w:val="single" w:sz="4" w:space="0" w:color="auto"/>
            </w:tcBorders>
            <w:shd w:val="clear" w:color="auto" w:fill="auto"/>
            <w:vAlign w:val="center"/>
            <w:hideMark/>
          </w:tcPr>
          <w:p w14:paraId="296DB834"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Chocho alcaparro, alcaparro, palo bonito</w:t>
            </w:r>
          </w:p>
        </w:tc>
        <w:tc>
          <w:tcPr>
            <w:tcW w:w="2530" w:type="pct"/>
            <w:tcBorders>
              <w:top w:val="nil"/>
              <w:left w:val="nil"/>
              <w:bottom w:val="single" w:sz="4" w:space="0" w:color="auto"/>
              <w:right w:val="single" w:sz="4" w:space="0" w:color="auto"/>
            </w:tcBorders>
            <w:shd w:val="clear" w:color="auto" w:fill="auto"/>
            <w:vAlign w:val="center"/>
            <w:hideMark/>
          </w:tcPr>
          <w:p w14:paraId="71407469"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Principalmente uso ornamental, cerros y laderas.</w:t>
            </w:r>
          </w:p>
        </w:tc>
        <w:tc>
          <w:tcPr>
            <w:tcW w:w="724" w:type="pct"/>
            <w:tcBorders>
              <w:top w:val="nil"/>
              <w:left w:val="nil"/>
              <w:bottom w:val="single" w:sz="4" w:space="0" w:color="auto"/>
              <w:right w:val="single" w:sz="4" w:space="0" w:color="auto"/>
            </w:tcBorders>
          </w:tcPr>
          <w:p w14:paraId="0C5DF6A0"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72B80FB6" w14:textId="0BCAFC9E"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4389A0E9" w14:textId="77777777"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Cordia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alliodora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11EEDC9F"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Nogal cafetero, pardillo</w:t>
            </w:r>
          </w:p>
        </w:tc>
        <w:tc>
          <w:tcPr>
            <w:tcW w:w="2530" w:type="pct"/>
            <w:tcBorders>
              <w:top w:val="nil"/>
              <w:left w:val="nil"/>
              <w:bottom w:val="single" w:sz="4" w:space="0" w:color="auto"/>
              <w:right w:val="single" w:sz="4" w:space="0" w:color="auto"/>
            </w:tcBorders>
            <w:shd w:val="clear" w:color="auto" w:fill="auto"/>
            <w:vAlign w:val="center"/>
            <w:hideMark/>
          </w:tcPr>
          <w:p w14:paraId="1392684D" w14:textId="06AEEFA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Procesos de restauración para bosque secundario, cerca viva, sombrío.</w:t>
            </w:r>
          </w:p>
        </w:tc>
        <w:tc>
          <w:tcPr>
            <w:tcW w:w="724" w:type="pct"/>
            <w:tcBorders>
              <w:top w:val="nil"/>
              <w:left w:val="nil"/>
              <w:bottom w:val="single" w:sz="4" w:space="0" w:color="auto"/>
              <w:right w:val="single" w:sz="4" w:space="0" w:color="auto"/>
            </w:tcBorders>
          </w:tcPr>
          <w:p w14:paraId="0549FE7C"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7CFBB206" w14:textId="02B4A0A9"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1A3FACBC" w14:textId="59A8C3E7"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Croton</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magdalenensis</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17D26644" w14:textId="3D7BE42D"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Drago, sangre de drago</w:t>
            </w:r>
          </w:p>
        </w:tc>
        <w:tc>
          <w:tcPr>
            <w:tcW w:w="2530" w:type="pct"/>
            <w:tcBorders>
              <w:top w:val="nil"/>
              <w:left w:val="nil"/>
              <w:bottom w:val="single" w:sz="4" w:space="0" w:color="auto"/>
              <w:right w:val="single" w:sz="4" w:space="0" w:color="auto"/>
            </w:tcBorders>
            <w:shd w:val="clear" w:color="auto" w:fill="auto"/>
            <w:vAlign w:val="center"/>
            <w:hideMark/>
          </w:tcPr>
          <w:p w14:paraId="7DA9FA7E"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Ornamental, leña y cajas de empaques.</w:t>
            </w:r>
          </w:p>
        </w:tc>
        <w:tc>
          <w:tcPr>
            <w:tcW w:w="724" w:type="pct"/>
            <w:tcBorders>
              <w:top w:val="nil"/>
              <w:left w:val="nil"/>
              <w:bottom w:val="single" w:sz="4" w:space="0" w:color="auto"/>
              <w:right w:val="single" w:sz="4" w:space="0" w:color="auto"/>
            </w:tcBorders>
          </w:tcPr>
          <w:p w14:paraId="66841D0D"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20B8AE4D" w14:textId="755B7BA0"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5EE992EE" w14:textId="3A7053DA"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Cupania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cinerea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41B68CF4" w14:textId="54ED6FA2"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proofErr w:type="spellStart"/>
            <w:r w:rsidRPr="00EA02C4">
              <w:rPr>
                <w:rFonts w:ascii="Century Gothic" w:eastAsia="Times New Roman" w:hAnsi="Century Gothic" w:cs="Calibri"/>
                <w:color w:val="000000"/>
                <w:sz w:val="20"/>
                <w:szCs w:val="20"/>
                <w:lang w:eastAsia="es-CO"/>
              </w:rPr>
              <w:t>Meztizo</w:t>
            </w:r>
            <w:proofErr w:type="spellEnd"/>
            <w:r w:rsidRPr="00EA02C4">
              <w:rPr>
                <w:rFonts w:ascii="Century Gothic" w:eastAsia="Times New Roman" w:hAnsi="Century Gothic" w:cs="Calibri"/>
                <w:color w:val="000000"/>
                <w:sz w:val="20"/>
                <w:szCs w:val="20"/>
                <w:lang w:eastAsia="es-CO"/>
              </w:rPr>
              <w:t xml:space="preserve">, </w:t>
            </w:r>
            <w:proofErr w:type="spellStart"/>
            <w:r w:rsidRPr="00EA02C4">
              <w:rPr>
                <w:rFonts w:ascii="Century Gothic" w:eastAsia="Times New Roman" w:hAnsi="Century Gothic" w:cs="Calibri"/>
                <w:color w:val="000000"/>
                <w:sz w:val="20"/>
                <w:szCs w:val="20"/>
                <w:lang w:eastAsia="es-CO"/>
              </w:rPr>
              <w:t>cariseco</w:t>
            </w:r>
            <w:proofErr w:type="spellEnd"/>
          </w:p>
        </w:tc>
        <w:tc>
          <w:tcPr>
            <w:tcW w:w="2530" w:type="pct"/>
            <w:tcBorders>
              <w:top w:val="nil"/>
              <w:left w:val="nil"/>
              <w:bottom w:val="single" w:sz="4" w:space="0" w:color="auto"/>
              <w:right w:val="single" w:sz="4" w:space="0" w:color="auto"/>
            </w:tcBorders>
            <w:shd w:val="clear" w:color="auto" w:fill="auto"/>
            <w:vAlign w:val="center"/>
            <w:hideMark/>
          </w:tcPr>
          <w:p w14:paraId="134A33FA" w14:textId="1DEA22DE"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 xml:space="preserve">Forrajera, sus frutos son consumidos por </w:t>
            </w:r>
            <w:proofErr w:type="gramStart"/>
            <w:r w:rsidRPr="00EA02C4">
              <w:rPr>
                <w:rFonts w:ascii="Century Gothic" w:eastAsia="Times New Roman" w:hAnsi="Century Gothic" w:cs="Calibri"/>
                <w:color w:val="000000"/>
                <w:sz w:val="20"/>
                <w:szCs w:val="20"/>
                <w:lang w:eastAsia="es-CO"/>
              </w:rPr>
              <w:t>aves,  es</w:t>
            </w:r>
            <w:proofErr w:type="gramEnd"/>
            <w:r w:rsidRPr="00EA02C4">
              <w:rPr>
                <w:rFonts w:ascii="Century Gothic" w:eastAsia="Times New Roman" w:hAnsi="Century Gothic" w:cs="Calibri"/>
                <w:color w:val="000000"/>
                <w:sz w:val="20"/>
                <w:szCs w:val="20"/>
                <w:lang w:eastAsia="es-CO"/>
              </w:rPr>
              <w:t xml:space="preserve">  maderable y usado como leña.</w:t>
            </w:r>
          </w:p>
        </w:tc>
        <w:tc>
          <w:tcPr>
            <w:tcW w:w="724" w:type="pct"/>
            <w:tcBorders>
              <w:top w:val="nil"/>
              <w:left w:val="nil"/>
              <w:bottom w:val="single" w:sz="4" w:space="0" w:color="auto"/>
              <w:right w:val="single" w:sz="4" w:space="0" w:color="auto"/>
            </w:tcBorders>
          </w:tcPr>
          <w:p w14:paraId="51A29C4A"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0CD0FAFD" w14:textId="6652A3C3"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68038774" w14:textId="77777777"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Delostoma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roseum</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6A7051EB"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proofErr w:type="spellStart"/>
            <w:r w:rsidRPr="00EA02C4">
              <w:rPr>
                <w:rFonts w:ascii="Century Gothic" w:eastAsia="Times New Roman" w:hAnsi="Century Gothic" w:cs="Calibri"/>
                <w:color w:val="000000"/>
                <w:sz w:val="20"/>
                <w:szCs w:val="20"/>
                <w:lang w:eastAsia="es-CO"/>
              </w:rPr>
              <w:t>Navajuelo</w:t>
            </w:r>
            <w:proofErr w:type="spellEnd"/>
            <w:r w:rsidRPr="00EA02C4">
              <w:rPr>
                <w:rFonts w:ascii="Century Gothic" w:eastAsia="Times New Roman" w:hAnsi="Century Gothic" w:cs="Calibri"/>
                <w:color w:val="000000"/>
                <w:sz w:val="20"/>
                <w:szCs w:val="20"/>
                <w:lang w:eastAsia="es-CO"/>
              </w:rPr>
              <w:t>, guayacán de tierra fría.</w:t>
            </w:r>
          </w:p>
        </w:tc>
        <w:tc>
          <w:tcPr>
            <w:tcW w:w="2530" w:type="pct"/>
            <w:tcBorders>
              <w:top w:val="nil"/>
              <w:left w:val="nil"/>
              <w:bottom w:val="single" w:sz="4" w:space="0" w:color="auto"/>
              <w:right w:val="single" w:sz="4" w:space="0" w:color="auto"/>
            </w:tcBorders>
            <w:shd w:val="clear" w:color="auto" w:fill="auto"/>
            <w:vAlign w:val="center"/>
            <w:hideMark/>
          </w:tcPr>
          <w:p w14:paraId="720389F9"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Cortavientos, leña, cercas vivas. Usualmente por su tamaño y flores vis- tosas se siembra de forma ornamental.</w:t>
            </w:r>
          </w:p>
        </w:tc>
        <w:tc>
          <w:tcPr>
            <w:tcW w:w="724" w:type="pct"/>
            <w:tcBorders>
              <w:top w:val="nil"/>
              <w:left w:val="nil"/>
              <w:bottom w:val="single" w:sz="4" w:space="0" w:color="auto"/>
              <w:right w:val="single" w:sz="4" w:space="0" w:color="auto"/>
            </w:tcBorders>
          </w:tcPr>
          <w:p w14:paraId="0B616ABA"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63FECD82" w14:textId="334810DA"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4839742E" w14:textId="024DB15C"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Erythrina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edulis</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5F2AF25C" w14:textId="33E07929"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Chachafruto</w:t>
            </w:r>
          </w:p>
        </w:tc>
        <w:tc>
          <w:tcPr>
            <w:tcW w:w="2530" w:type="pct"/>
            <w:tcBorders>
              <w:top w:val="nil"/>
              <w:left w:val="nil"/>
              <w:bottom w:val="single" w:sz="4" w:space="0" w:color="auto"/>
              <w:right w:val="single" w:sz="4" w:space="0" w:color="auto"/>
            </w:tcBorders>
            <w:shd w:val="clear" w:color="auto" w:fill="auto"/>
            <w:vAlign w:val="center"/>
            <w:hideMark/>
          </w:tcPr>
          <w:p w14:paraId="0DA0919C"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Sus frutos y semillas son consumidos por el hombre, conservan los suelos ya que es fijador de nitrógeno, sombrío y cerca viva, protección de fuentes hídricas, inductor de procesos de reforestación para bosque secundario, uso ornamental.</w:t>
            </w:r>
          </w:p>
        </w:tc>
        <w:tc>
          <w:tcPr>
            <w:tcW w:w="724" w:type="pct"/>
            <w:tcBorders>
              <w:top w:val="nil"/>
              <w:left w:val="nil"/>
              <w:bottom w:val="single" w:sz="4" w:space="0" w:color="auto"/>
              <w:right w:val="single" w:sz="4" w:space="0" w:color="auto"/>
            </w:tcBorders>
          </w:tcPr>
          <w:p w14:paraId="6EBB4645"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5071189B" w14:textId="2183C56C"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411EEB23" w14:textId="7999BDC2"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Gliricidia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sepium</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5A2F81AB"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proofErr w:type="spellStart"/>
            <w:r w:rsidRPr="00EA02C4">
              <w:rPr>
                <w:rFonts w:ascii="Century Gothic" w:eastAsia="Times New Roman" w:hAnsi="Century Gothic" w:cs="Calibri"/>
                <w:color w:val="000000"/>
                <w:sz w:val="20"/>
                <w:szCs w:val="20"/>
                <w:lang w:eastAsia="es-CO"/>
              </w:rPr>
              <w:t>Matarraton</w:t>
            </w:r>
            <w:proofErr w:type="spellEnd"/>
          </w:p>
        </w:tc>
        <w:tc>
          <w:tcPr>
            <w:tcW w:w="2530" w:type="pct"/>
            <w:tcBorders>
              <w:top w:val="nil"/>
              <w:left w:val="nil"/>
              <w:bottom w:val="single" w:sz="4" w:space="0" w:color="auto"/>
              <w:right w:val="single" w:sz="4" w:space="0" w:color="auto"/>
            </w:tcBorders>
            <w:shd w:val="clear" w:color="auto" w:fill="auto"/>
            <w:vAlign w:val="center"/>
            <w:hideMark/>
          </w:tcPr>
          <w:p w14:paraId="6B8E62CC" w14:textId="0D6FA2AA"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 xml:space="preserve">Abono verde, sombra y refugio para </w:t>
            </w:r>
            <w:r w:rsidR="007465A8" w:rsidRPr="00EA02C4">
              <w:rPr>
                <w:rFonts w:ascii="Century Gothic" w:eastAsia="Times New Roman" w:hAnsi="Century Gothic" w:cs="Calibri"/>
                <w:color w:val="000000"/>
                <w:sz w:val="20"/>
                <w:szCs w:val="20"/>
                <w:lang w:eastAsia="es-CO"/>
              </w:rPr>
              <w:t>el</w:t>
            </w:r>
            <w:r w:rsidRPr="00EA02C4">
              <w:rPr>
                <w:rFonts w:ascii="Century Gothic" w:eastAsia="Times New Roman" w:hAnsi="Century Gothic" w:cs="Calibri"/>
                <w:color w:val="000000"/>
                <w:sz w:val="20"/>
                <w:szCs w:val="20"/>
                <w:lang w:eastAsia="es-CO"/>
              </w:rPr>
              <w:t xml:space="preserve"> ganado, cercas vivas, delimitación de linderos, forraje para ganado vacuno, plantaciones energéticas y como sombrío para cultivos (cacao, café). Control de erosión, estabilización de suelos, protección de mantos acuíferos, y recuperación de suelos.</w:t>
            </w:r>
          </w:p>
        </w:tc>
        <w:tc>
          <w:tcPr>
            <w:tcW w:w="724" w:type="pct"/>
            <w:tcBorders>
              <w:top w:val="nil"/>
              <w:left w:val="nil"/>
              <w:bottom w:val="single" w:sz="4" w:space="0" w:color="auto"/>
              <w:right w:val="single" w:sz="4" w:space="0" w:color="auto"/>
            </w:tcBorders>
          </w:tcPr>
          <w:p w14:paraId="5739798E"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385069F7" w14:textId="52F914B3"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1DC9CCC0" w14:textId="1A11A32F"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r w:rsidRPr="00EA02C4">
              <w:rPr>
                <w:rFonts w:ascii="Century Gothic" w:eastAsia="Times New Roman" w:hAnsi="Century Gothic" w:cs="Calibri"/>
                <w:i/>
                <w:color w:val="000000"/>
                <w:sz w:val="20"/>
                <w:szCs w:val="20"/>
                <w:lang w:eastAsia="es-CO"/>
              </w:rPr>
              <w:t>Guadua angustifolia</w:t>
            </w:r>
          </w:p>
        </w:tc>
        <w:tc>
          <w:tcPr>
            <w:tcW w:w="808" w:type="pct"/>
            <w:tcBorders>
              <w:top w:val="nil"/>
              <w:left w:val="nil"/>
              <w:bottom w:val="single" w:sz="4" w:space="0" w:color="auto"/>
              <w:right w:val="single" w:sz="4" w:space="0" w:color="auto"/>
            </w:tcBorders>
            <w:shd w:val="clear" w:color="auto" w:fill="auto"/>
            <w:vAlign w:val="center"/>
            <w:hideMark/>
          </w:tcPr>
          <w:p w14:paraId="61C09E71" w14:textId="4594F588"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Guadua</w:t>
            </w:r>
          </w:p>
        </w:tc>
        <w:tc>
          <w:tcPr>
            <w:tcW w:w="2530" w:type="pct"/>
            <w:tcBorders>
              <w:top w:val="nil"/>
              <w:left w:val="nil"/>
              <w:bottom w:val="single" w:sz="4" w:space="0" w:color="auto"/>
              <w:right w:val="single" w:sz="4" w:space="0" w:color="auto"/>
            </w:tcBorders>
            <w:shd w:val="clear" w:color="auto" w:fill="auto"/>
            <w:vAlign w:val="center"/>
            <w:hideMark/>
          </w:tcPr>
          <w:p w14:paraId="358B33D6"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Construcción, sombrío, protección de cuencas, control de erosión.</w:t>
            </w:r>
          </w:p>
        </w:tc>
        <w:tc>
          <w:tcPr>
            <w:tcW w:w="724" w:type="pct"/>
            <w:tcBorders>
              <w:top w:val="nil"/>
              <w:left w:val="nil"/>
              <w:bottom w:val="single" w:sz="4" w:space="0" w:color="auto"/>
              <w:right w:val="single" w:sz="4" w:space="0" w:color="auto"/>
            </w:tcBorders>
          </w:tcPr>
          <w:p w14:paraId="389C083F"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1300CDA7" w14:textId="54F51DF8"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7FFDFEAB" w14:textId="31ADF540"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Henriettea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goudotiana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4E1FF36F"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Uvito-tuno</w:t>
            </w:r>
          </w:p>
        </w:tc>
        <w:tc>
          <w:tcPr>
            <w:tcW w:w="2530" w:type="pct"/>
            <w:tcBorders>
              <w:top w:val="nil"/>
              <w:left w:val="nil"/>
              <w:bottom w:val="single" w:sz="4" w:space="0" w:color="auto"/>
              <w:right w:val="single" w:sz="4" w:space="0" w:color="auto"/>
            </w:tcBorders>
            <w:shd w:val="clear" w:color="auto" w:fill="auto"/>
            <w:vAlign w:val="center"/>
            <w:hideMark/>
          </w:tcPr>
          <w:p w14:paraId="3ACAD958" w14:textId="0FAFFD52"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 xml:space="preserve">Programas de restauración por su alta adaptabilidad y </w:t>
            </w:r>
            <w:r w:rsidR="00C135A5" w:rsidRPr="00EA02C4">
              <w:rPr>
                <w:rFonts w:ascii="Century Gothic" w:eastAsia="Times New Roman" w:hAnsi="Century Gothic" w:cs="Calibri"/>
                <w:color w:val="000000"/>
                <w:sz w:val="20"/>
                <w:szCs w:val="20"/>
                <w:lang w:eastAsia="es-CO"/>
              </w:rPr>
              <w:t>rápido crecimiento</w:t>
            </w:r>
            <w:r w:rsidRPr="00EA02C4">
              <w:rPr>
                <w:rFonts w:ascii="Century Gothic" w:eastAsia="Times New Roman" w:hAnsi="Century Gothic" w:cs="Calibri"/>
                <w:color w:val="000000"/>
                <w:sz w:val="20"/>
                <w:szCs w:val="20"/>
                <w:lang w:eastAsia="es-CO"/>
              </w:rPr>
              <w:t xml:space="preserve">. Los </w:t>
            </w:r>
            <w:r w:rsidRPr="00EA02C4">
              <w:rPr>
                <w:rFonts w:ascii="Century Gothic" w:eastAsia="Times New Roman" w:hAnsi="Century Gothic" w:cs="Calibri"/>
                <w:color w:val="000000"/>
                <w:sz w:val="20"/>
                <w:szCs w:val="20"/>
                <w:lang w:eastAsia="es-CO"/>
              </w:rPr>
              <w:lastRenderedPageBreak/>
              <w:t>frutos son consumidos por la avifauna, con potencial orna- mental por su tamaño, follaje y el colorido de sus flores.</w:t>
            </w:r>
          </w:p>
        </w:tc>
        <w:tc>
          <w:tcPr>
            <w:tcW w:w="724" w:type="pct"/>
            <w:tcBorders>
              <w:top w:val="nil"/>
              <w:left w:val="nil"/>
              <w:bottom w:val="single" w:sz="4" w:space="0" w:color="auto"/>
              <w:right w:val="single" w:sz="4" w:space="0" w:color="auto"/>
            </w:tcBorders>
          </w:tcPr>
          <w:p w14:paraId="5A8B9F10"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392ED732" w14:textId="39621F33"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20DE3A7D" w14:textId="77777777"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Heliocarpus</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popayanensis</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08769771"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Balso blanco</w:t>
            </w:r>
          </w:p>
        </w:tc>
        <w:tc>
          <w:tcPr>
            <w:tcW w:w="2530" w:type="pct"/>
            <w:tcBorders>
              <w:top w:val="nil"/>
              <w:left w:val="nil"/>
              <w:bottom w:val="single" w:sz="4" w:space="0" w:color="auto"/>
              <w:right w:val="single" w:sz="4" w:space="0" w:color="auto"/>
            </w:tcBorders>
            <w:shd w:val="clear" w:color="auto" w:fill="auto"/>
            <w:vAlign w:val="center"/>
            <w:hideMark/>
          </w:tcPr>
          <w:p w14:paraId="489C8F36" w14:textId="4ED9177A"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La corteza tiene un mucilago que sirve para elaborar el jugo de caña en los trapiches. La corteza, que puede desprenderse en largas tiras, se usa para amarrar paquetes y vigas de construcción.</w:t>
            </w:r>
          </w:p>
        </w:tc>
        <w:tc>
          <w:tcPr>
            <w:tcW w:w="724" w:type="pct"/>
            <w:tcBorders>
              <w:top w:val="nil"/>
              <w:left w:val="nil"/>
              <w:bottom w:val="single" w:sz="4" w:space="0" w:color="auto"/>
              <w:right w:val="single" w:sz="4" w:space="0" w:color="auto"/>
            </w:tcBorders>
          </w:tcPr>
          <w:p w14:paraId="0453C112"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5972FCE7" w14:textId="1C228557"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55026511" w14:textId="79A67469"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Hyptidendron</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arboreum</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57EC1717"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Guamo bejuco</w:t>
            </w:r>
          </w:p>
        </w:tc>
        <w:tc>
          <w:tcPr>
            <w:tcW w:w="2530" w:type="pct"/>
            <w:tcBorders>
              <w:top w:val="nil"/>
              <w:left w:val="nil"/>
              <w:bottom w:val="single" w:sz="4" w:space="0" w:color="auto"/>
              <w:right w:val="single" w:sz="4" w:space="0" w:color="auto"/>
            </w:tcBorders>
            <w:shd w:val="clear" w:color="auto" w:fill="auto"/>
            <w:vAlign w:val="center"/>
            <w:hideMark/>
          </w:tcPr>
          <w:p w14:paraId="173EA600"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Fabricación de armazones y techos de viviendas. Ornamental, por el colorido de sus flores. Es útil en programas de reforestación y restauración, por su alta adaptabilidad y rápido crecimiento.</w:t>
            </w:r>
          </w:p>
        </w:tc>
        <w:tc>
          <w:tcPr>
            <w:tcW w:w="724" w:type="pct"/>
            <w:tcBorders>
              <w:top w:val="nil"/>
              <w:left w:val="nil"/>
              <w:bottom w:val="single" w:sz="4" w:space="0" w:color="auto"/>
              <w:right w:val="single" w:sz="4" w:space="0" w:color="auto"/>
            </w:tcBorders>
          </w:tcPr>
          <w:p w14:paraId="73621E1D"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34BD47CB" w14:textId="162A31A1"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2B5D1EE2" w14:textId="01CCCA06"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r w:rsidRPr="00EA02C4">
              <w:rPr>
                <w:rFonts w:ascii="Century Gothic" w:eastAsia="Times New Roman" w:hAnsi="Century Gothic" w:cs="Calibri"/>
                <w:i/>
                <w:color w:val="000000"/>
                <w:sz w:val="20"/>
                <w:szCs w:val="20"/>
                <w:lang w:eastAsia="es-CO"/>
              </w:rPr>
              <w:t xml:space="preserve">Inga </w:t>
            </w:r>
            <w:proofErr w:type="spellStart"/>
            <w:r w:rsidRPr="00EA02C4">
              <w:rPr>
                <w:rFonts w:ascii="Century Gothic" w:eastAsia="Times New Roman" w:hAnsi="Century Gothic" w:cs="Calibri"/>
                <w:i/>
                <w:color w:val="000000"/>
                <w:sz w:val="20"/>
                <w:szCs w:val="20"/>
                <w:lang w:eastAsia="es-CO"/>
              </w:rPr>
              <w:t>codonantha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2E768C55"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Guamo bejuco</w:t>
            </w:r>
          </w:p>
        </w:tc>
        <w:tc>
          <w:tcPr>
            <w:tcW w:w="2530" w:type="pct"/>
            <w:tcBorders>
              <w:top w:val="nil"/>
              <w:left w:val="nil"/>
              <w:bottom w:val="single" w:sz="4" w:space="0" w:color="auto"/>
              <w:right w:val="single" w:sz="4" w:space="0" w:color="auto"/>
            </w:tcBorders>
            <w:shd w:val="clear" w:color="auto" w:fill="auto"/>
            <w:vAlign w:val="center"/>
            <w:hideMark/>
          </w:tcPr>
          <w:p w14:paraId="14F2769E"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Los frutos son consumidos por la fauna y su madera es utilizada como leña.</w:t>
            </w:r>
          </w:p>
        </w:tc>
        <w:tc>
          <w:tcPr>
            <w:tcW w:w="724" w:type="pct"/>
            <w:tcBorders>
              <w:top w:val="nil"/>
              <w:left w:val="nil"/>
              <w:bottom w:val="single" w:sz="4" w:space="0" w:color="auto"/>
              <w:right w:val="single" w:sz="4" w:space="0" w:color="auto"/>
            </w:tcBorders>
          </w:tcPr>
          <w:p w14:paraId="6BBEA0F6"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33E4E07D" w14:textId="0B31F568"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5C77F9A8" w14:textId="286EEE9F"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r w:rsidRPr="00EA02C4">
              <w:rPr>
                <w:rFonts w:ascii="Century Gothic" w:eastAsia="Times New Roman" w:hAnsi="Century Gothic" w:cs="Calibri"/>
                <w:i/>
                <w:color w:val="000000"/>
                <w:sz w:val="20"/>
                <w:szCs w:val="20"/>
                <w:lang w:eastAsia="es-CO"/>
              </w:rPr>
              <w:t xml:space="preserve">Inga </w:t>
            </w:r>
            <w:proofErr w:type="spellStart"/>
            <w:r w:rsidRPr="00EA02C4">
              <w:rPr>
                <w:rFonts w:ascii="Century Gothic" w:eastAsia="Times New Roman" w:hAnsi="Century Gothic" w:cs="Calibri"/>
                <w:i/>
                <w:color w:val="000000"/>
                <w:sz w:val="20"/>
                <w:szCs w:val="20"/>
                <w:lang w:eastAsia="es-CO"/>
              </w:rPr>
              <w:t>edulis</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01B183BE"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 xml:space="preserve">Guamo </w:t>
            </w:r>
            <w:proofErr w:type="spellStart"/>
            <w:r w:rsidRPr="00EA02C4">
              <w:rPr>
                <w:rFonts w:ascii="Century Gothic" w:eastAsia="Times New Roman" w:hAnsi="Century Gothic" w:cs="Calibri"/>
                <w:color w:val="000000"/>
                <w:sz w:val="20"/>
                <w:szCs w:val="20"/>
                <w:lang w:eastAsia="es-CO"/>
              </w:rPr>
              <w:t>churimo</w:t>
            </w:r>
            <w:proofErr w:type="spellEnd"/>
          </w:p>
        </w:tc>
        <w:tc>
          <w:tcPr>
            <w:tcW w:w="2530" w:type="pct"/>
            <w:tcBorders>
              <w:top w:val="nil"/>
              <w:left w:val="nil"/>
              <w:bottom w:val="single" w:sz="4" w:space="0" w:color="auto"/>
              <w:right w:val="single" w:sz="4" w:space="0" w:color="auto"/>
            </w:tcBorders>
            <w:shd w:val="clear" w:color="auto" w:fill="auto"/>
            <w:vAlign w:val="center"/>
            <w:hideMark/>
          </w:tcPr>
          <w:p w14:paraId="1217BE1C"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Protección cuencas, recuperación de suelos, sombrío, leña, carbón, ornamental y alimento.</w:t>
            </w:r>
          </w:p>
        </w:tc>
        <w:tc>
          <w:tcPr>
            <w:tcW w:w="724" w:type="pct"/>
            <w:tcBorders>
              <w:top w:val="nil"/>
              <w:left w:val="nil"/>
              <w:bottom w:val="single" w:sz="4" w:space="0" w:color="auto"/>
              <w:right w:val="single" w:sz="4" w:space="0" w:color="auto"/>
            </w:tcBorders>
          </w:tcPr>
          <w:p w14:paraId="16A049F6"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09B22F70" w14:textId="1E42182B"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6E84DB3F" w14:textId="42C50435"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r w:rsidRPr="00EA02C4">
              <w:rPr>
                <w:rFonts w:ascii="Century Gothic" w:eastAsia="Times New Roman" w:hAnsi="Century Gothic" w:cs="Calibri"/>
                <w:i/>
                <w:color w:val="000000"/>
                <w:sz w:val="20"/>
                <w:szCs w:val="20"/>
                <w:lang w:eastAsia="es-CO"/>
              </w:rPr>
              <w:t xml:space="preserve">Inga </w:t>
            </w:r>
            <w:proofErr w:type="spellStart"/>
            <w:r w:rsidRPr="00EA02C4">
              <w:rPr>
                <w:rFonts w:ascii="Century Gothic" w:eastAsia="Times New Roman" w:hAnsi="Century Gothic" w:cs="Calibri"/>
                <w:i/>
                <w:color w:val="000000"/>
                <w:sz w:val="20"/>
                <w:szCs w:val="20"/>
                <w:lang w:eastAsia="es-CO"/>
              </w:rPr>
              <w:t>pezizifera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79DBF6CB"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Guamo</w:t>
            </w:r>
          </w:p>
        </w:tc>
        <w:tc>
          <w:tcPr>
            <w:tcW w:w="2530" w:type="pct"/>
            <w:tcBorders>
              <w:top w:val="nil"/>
              <w:left w:val="nil"/>
              <w:bottom w:val="single" w:sz="4" w:space="0" w:color="auto"/>
              <w:right w:val="single" w:sz="4" w:space="0" w:color="auto"/>
            </w:tcBorders>
            <w:shd w:val="clear" w:color="auto" w:fill="auto"/>
            <w:vAlign w:val="center"/>
            <w:hideMark/>
          </w:tcPr>
          <w:p w14:paraId="0697D424"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Los frutos son consumidos por la fauna y su madera es utilizada como leña.</w:t>
            </w:r>
          </w:p>
        </w:tc>
        <w:tc>
          <w:tcPr>
            <w:tcW w:w="724" w:type="pct"/>
            <w:tcBorders>
              <w:top w:val="nil"/>
              <w:left w:val="nil"/>
              <w:bottom w:val="single" w:sz="4" w:space="0" w:color="auto"/>
              <w:right w:val="single" w:sz="4" w:space="0" w:color="auto"/>
            </w:tcBorders>
          </w:tcPr>
          <w:p w14:paraId="68A5ED21"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634EC19D" w14:textId="4086FE14"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13D2A4AC" w14:textId="1B3F49CF"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r w:rsidRPr="00EA02C4">
              <w:rPr>
                <w:rFonts w:ascii="Century Gothic" w:eastAsia="Times New Roman" w:hAnsi="Century Gothic" w:cs="Calibri"/>
                <w:i/>
                <w:color w:val="000000"/>
                <w:sz w:val="20"/>
                <w:szCs w:val="20"/>
                <w:lang w:eastAsia="es-CO"/>
              </w:rPr>
              <w:t xml:space="preserve">Inga </w:t>
            </w:r>
            <w:proofErr w:type="spellStart"/>
            <w:r w:rsidRPr="00EA02C4">
              <w:rPr>
                <w:rFonts w:ascii="Century Gothic" w:eastAsia="Times New Roman" w:hAnsi="Century Gothic" w:cs="Calibri"/>
                <w:i/>
                <w:color w:val="000000"/>
                <w:sz w:val="20"/>
                <w:szCs w:val="20"/>
                <w:lang w:eastAsia="es-CO"/>
              </w:rPr>
              <w:t>sierrae</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13040AD1" w14:textId="7E9C41DD"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Guamo peludo</w:t>
            </w:r>
          </w:p>
        </w:tc>
        <w:tc>
          <w:tcPr>
            <w:tcW w:w="2530" w:type="pct"/>
            <w:tcBorders>
              <w:top w:val="nil"/>
              <w:left w:val="nil"/>
              <w:bottom w:val="single" w:sz="4" w:space="0" w:color="auto"/>
              <w:right w:val="single" w:sz="4" w:space="0" w:color="auto"/>
            </w:tcBorders>
            <w:shd w:val="clear" w:color="auto" w:fill="auto"/>
            <w:vAlign w:val="center"/>
            <w:hideMark/>
          </w:tcPr>
          <w:p w14:paraId="1D1FAD79" w14:textId="79666FAB"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Sombrío, leña y recuperación de suelos.</w:t>
            </w:r>
          </w:p>
        </w:tc>
        <w:tc>
          <w:tcPr>
            <w:tcW w:w="724" w:type="pct"/>
            <w:tcBorders>
              <w:top w:val="nil"/>
              <w:left w:val="nil"/>
              <w:bottom w:val="single" w:sz="4" w:space="0" w:color="auto"/>
              <w:right w:val="single" w:sz="4" w:space="0" w:color="auto"/>
            </w:tcBorders>
          </w:tcPr>
          <w:p w14:paraId="15CE1F1C"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69F6BEC8" w14:textId="1F8C207C"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5F6688E3" w14:textId="65FF5AE5"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r w:rsidRPr="00EA02C4">
              <w:rPr>
                <w:rFonts w:ascii="Century Gothic" w:eastAsia="Times New Roman" w:hAnsi="Century Gothic" w:cs="Calibri"/>
                <w:i/>
                <w:color w:val="000000"/>
                <w:sz w:val="20"/>
                <w:szCs w:val="20"/>
                <w:lang w:eastAsia="es-CO"/>
              </w:rPr>
              <w:t xml:space="preserve">Jacaranda </w:t>
            </w:r>
            <w:proofErr w:type="spellStart"/>
            <w:r w:rsidRPr="00EA02C4">
              <w:rPr>
                <w:rFonts w:ascii="Century Gothic" w:eastAsia="Times New Roman" w:hAnsi="Century Gothic" w:cs="Calibri"/>
                <w:i/>
                <w:color w:val="000000"/>
                <w:sz w:val="20"/>
                <w:szCs w:val="20"/>
                <w:lang w:eastAsia="es-CO"/>
              </w:rPr>
              <w:t>copaia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7B9E5908"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proofErr w:type="spellStart"/>
            <w:r w:rsidRPr="00EA02C4">
              <w:rPr>
                <w:rFonts w:ascii="Century Gothic" w:eastAsia="Times New Roman" w:hAnsi="Century Gothic" w:cs="Calibri"/>
                <w:color w:val="000000"/>
                <w:sz w:val="20"/>
                <w:szCs w:val="20"/>
                <w:lang w:eastAsia="es-CO"/>
              </w:rPr>
              <w:t>Chingale</w:t>
            </w:r>
            <w:proofErr w:type="spellEnd"/>
          </w:p>
        </w:tc>
        <w:tc>
          <w:tcPr>
            <w:tcW w:w="2530" w:type="pct"/>
            <w:tcBorders>
              <w:top w:val="nil"/>
              <w:left w:val="nil"/>
              <w:bottom w:val="single" w:sz="4" w:space="0" w:color="auto"/>
              <w:right w:val="single" w:sz="4" w:space="0" w:color="auto"/>
            </w:tcBorders>
            <w:shd w:val="clear" w:color="auto" w:fill="auto"/>
            <w:vAlign w:val="center"/>
            <w:hideMark/>
          </w:tcPr>
          <w:p w14:paraId="04CA8FAE"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Su madera gratamente aromática es muy apreciada en ebanistería y carpintería.</w:t>
            </w:r>
          </w:p>
        </w:tc>
        <w:tc>
          <w:tcPr>
            <w:tcW w:w="724" w:type="pct"/>
            <w:tcBorders>
              <w:top w:val="nil"/>
              <w:left w:val="nil"/>
              <w:bottom w:val="single" w:sz="4" w:space="0" w:color="auto"/>
              <w:right w:val="single" w:sz="4" w:space="0" w:color="auto"/>
            </w:tcBorders>
          </w:tcPr>
          <w:p w14:paraId="5DC6E812"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3830EC7A" w14:textId="32C1EF21"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3A01DDD1" w14:textId="104EF516"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Leucaena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leucocephala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74A768A0"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proofErr w:type="spellStart"/>
            <w:r w:rsidRPr="00EA02C4">
              <w:rPr>
                <w:rFonts w:ascii="Century Gothic" w:eastAsia="Times New Roman" w:hAnsi="Century Gothic" w:cs="Calibri"/>
                <w:color w:val="000000"/>
                <w:sz w:val="20"/>
                <w:szCs w:val="20"/>
                <w:lang w:eastAsia="es-CO"/>
              </w:rPr>
              <w:t>Leucaena</w:t>
            </w:r>
            <w:proofErr w:type="spellEnd"/>
          </w:p>
        </w:tc>
        <w:tc>
          <w:tcPr>
            <w:tcW w:w="2530" w:type="pct"/>
            <w:tcBorders>
              <w:top w:val="nil"/>
              <w:left w:val="nil"/>
              <w:bottom w:val="single" w:sz="4" w:space="0" w:color="auto"/>
              <w:right w:val="single" w:sz="4" w:space="0" w:color="auto"/>
            </w:tcBorders>
            <w:shd w:val="clear" w:color="auto" w:fill="auto"/>
            <w:vAlign w:val="center"/>
            <w:hideMark/>
          </w:tcPr>
          <w:p w14:paraId="5565A9D3"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Abono verde, sombra y refugio para el ganado, cercas vivas, delimitación de linderos, forraje para ganado vacuno, plantaciones energéticas y como sombrío para cultivos (cacao, café). Control de erosión, estabilización de suelos, protección de mantos acuíferos, recuperación y enriquecimiento de suelos, al ser una especie fijadora de nitrógeno. Restauración de áreas degradadas.</w:t>
            </w:r>
          </w:p>
        </w:tc>
        <w:tc>
          <w:tcPr>
            <w:tcW w:w="724" w:type="pct"/>
            <w:tcBorders>
              <w:top w:val="nil"/>
              <w:left w:val="nil"/>
              <w:bottom w:val="single" w:sz="4" w:space="0" w:color="auto"/>
              <w:right w:val="single" w:sz="4" w:space="0" w:color="auto"/>
            </w:tcBorders>
          </w:tcPr>
          <w:p w14:paraId="54FF90BD"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15BF165E" w14:textId="6B609500"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47ECE294" w14:textId="401D0411"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Miconia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punctata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65BD34EF" w14:textId="4B97A4DC"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proofErr w:type="spellStart"/>
            <w:r w:rsidRPr="00EA02C4">
              <w:rPr>
                <w:rFonts w:ascii="Century Gothic" w:eastAsia="Times New Roman" w:hAnsi="Century Gothic" w:cs="Calibri"/>
                <w:color w:val="000000"/>
                <w:sz w:val="20"/>
                <w:szCs w:val="20"/>
                <w:lang w:eastAsia="es-CO"/>
              </w:rPr>
              <w:t>Taibará</w:t>
            </w:r>
            <w:proofErr w:type="spellEnd"/>
            <w:r w:rsidRPr="00EA02C4">
              <w:rPr>
                <w:rFonts w:ascii="Century Gothic" w:eastAsia="Times New Roman" w:hAnsi="Century Gothic" w:cs="Calibri"/>
                <w:color w:val="000000"/>
                <w:sz w:val="20"/>
                <w:szCs w:val="20"/>
                <w:lang w:eastAsia="es-CO"/>
              </w:rPr>
              <w:t xml:space="preserve"> o danto colorado</w:t>
            </w:r>
          </w:p>
        </w:tc>
        <w:tc>
          <w:tcPr>
            <w:tcW w:w="2530" w:type="pct"/>
            <w:tcBorders>
              <w:top w:val="nil"/>
              <w:left w:val="nil"/>
              <w:bottom w:val="single" w:sz="4" w:space="0" w:color="auto"/>
              <w:right w:val="single" w:sz="4" w:space="0" w:color="auto"/>
            </w:tcBorders>
            <w:shd w:val="clear" w:color="auto" w:fill="auto"/>
            <w:vAlign w:val="center"/>
            <w:hideMark/>
          </w:tcPr>
          <w:p w14:paraId="26A4A79E"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Los frutos son consumidos por la avifauna.</w:t>
            </w:r>
          </w:p>
        </w:tc>
        <w:tc>
          <w:tcPr>
            <w:tcW w:w="724" w:type="pct"/>
            <w:tcBorders>
              <w:top w:val="nil"/>
              <w:left w:val="nil"/>
              <w:bottom w:val="single" w:sz="4" w:space="0" w:color="auto"/>
              <w:right w:val="single" w:sz="4" w:space="0" w:color="auto"/>
            </w:tcBorders>
          </w:tcPr>
          <w:p w14:paraId="734101E1"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4B09E83B" w14:textId="1FF20FB3"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5EC9CFF1" w14:textId="3431C70F"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Miconia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minutiflora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7F3B2870"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proofErr w:type="spellStart"/>
            <w:r w:rsidRPr="00EA02C4">
              <w:rPr>
                <w:rFonts w:ascii="Century Gothic" w:eastAsia="Times New Roman" w:hAnsi="Century Gothic" w:cs="Calibri"/>
                <w:color w:val="000000"/>
                <w:sz w:val="20"/>
                <w:szCs w:val="20"/>
                <w:lang w:eastAsia="es-CO"/>
              </w:rPr>
              <w:t>Pabeso</w:t>
            </w:r>
            <w:proofErr w:type="spellEnd"/>
          </w:p>
        </w:tc>
        <w:tc>
          <w:tcPr>
            <w:tcW w:w="2530" w:type="pct"/>
            <w:tcBorders>
              <w:top w:val="nil"/>
              <w:left w:val="nil"/>
              <w:bottom w:val="single" w:sz="4" w:space="0" w:color="auto"/>
              <w:right w:val="single" w:sz="4" w:space="0" w:color="auto"/>
            </w:tcBorders>
            <w:shd w:val="clear" w:color="auto" w:fill="auto"/>
            <w:vAlign w:val="center"/>
            <w:hideMark/>
          </w:tcPr>
          <w:p w14:paraId="1B8B535D"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Los frutos son consumidos por la avifauna y la madera es utilizada para la elaboración de cabos de herramientas y como leña. Se usa en pro- gramas de reforestación y restauración por su alta adaptabilidad y rápido crecimiento.</w:t>
            </w:r>
          </w:p>
        </w:tc>
        <w:tc>
          <w:tcPr>
            <w:tcW w:w="724" w:type="pct"/>
            <w:tcBorders>
              <w:top w:val="nil"/>
              <w:left w:val="nil"/>
              <w:bottom w:val="single" w:sz="4" w:space="0" w:color="auto"/>
              <w:right w:val="single" w:sz="4" w:space="0" w:color="auto"/>
            </w:tcBorders>
          </w:tcPr>
          <w:p w14:paraId="2450FC5A"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60E3E7FE" w14:textId="51EDD69F"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561F0A48" w14:textId="74AE5DD7"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Miconia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resima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7FDA46BE" w14:textId="139C633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proofErr w:type="spellStart"/>
            <w:r w:rsidRPr="00EA02C4">
              <w:rPr>
                <w:rFonts w:ascii="Century Gothic" w:eastAsia="Times New Roman" w:hAnsi="Century Gothic" w:cs="Calibri"/>
                <w:color w:val="000000"/>
                <w:sz w:val="20"/>
                <w:szCs w:val="20"/>
                <w:lang w:eastAsia="es-CO"/>
              </w:rPr>
              <w:t>Niguito</w:t>
            </w:r>
            <w:proofErr w:type="spellEnd"/>
            <w:r w:rsidRPr="00EA02C4">
              <w:rPr>
                <w:rFonts w:ascii="Century Gothic" w:eastAsia="Times New Roman" w:hAnsi="Century Gothic" w:cs="Calibri"/>
                <w:color w:val="000000"/>
                <w:sz w:val="20"/>
                <w:szCs w:val="20"/>
                <w:lang w:eastAsia="es-CO"/>
              </w:rPr>
              <w:t xml:space="preserve"> blanco</w:t>
            </w:r>
          </w:p>
        </w:tc>
        <w:tc>
          <w:tcPr>
            <w:tcW w:w="2530" w:type="pct"/>
            <w:tcBorders>
              <w:top w:val="nil"/>
              <w:left w:val="nil"/>
              <w:bottom w:val="single" w:sz="4" w:space="0" w:color="auto"/>
              <w:right w:val="single" w:sz="4" w:space="0" w:color="auto"/>
            </w:tcBorders>
            <w:shd w:val="clear" w:color="auto" w:fill="auto"/>
            <w:vAlign w:val="center"/>
            <w:hideMark/>
          </w:tcPr>
          <w:p w14:paraId="73D8D803"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Se utiliza como leña y los frutos como alimento de aves silvestres.</w:t>
            </w:r>
          </w:p>
        </w:tc>
        <w:tc>
          <w:tcPr>
            <w:tcW w:w="724" w:type="pct"/>
            <w:tcBorders>
              <w:top w:val="nil"/>
              <w:left w:val="nil"/>
              <w:bottom w:val="single" w:sz="4" w:space="0" w:color="auto"/>
              <w:right w:val="single" w:sz="4" w:space="0" w:color="auto"/>
            </w:tcBorders>
          </w:tcPr>
          <w:p w14:paraId="2C4F6801"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6499DFE5" w14:textId="7D55CAD2"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2247F3AF" w14:textId="605307AD"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lastRenderedPageBreak/>
              <w:t>Miconia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dodecandra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3D5C5671"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Cuatro filos</w:t>
            </w:r>
          </w:p>
        </w:tc>
        <w:tc>
          <w:tcPr>
            <w:tcW w:w="2530" w:type="pct"/>
            <w:tcBorders>
              <w:top w:val="nil"/>
              <w:left w:val="nil"/>
              <w:bottom w:val="single" w:sz="4" w:space="0" w:color="auto"/>
              <w:right w:val="single" w:sz="4" w:space="0" w:color="auto"/>
            </w:tcBorders>
            <w:shd w:val="clear" w:color="auto" w:fill="auto"/>
            <w:vAlign w:val="center"/>
            <w:hideMark/>
          </w:tcPr>
          <w:p w14:paraId="1A6D0D09"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Los frutos son consumidos por la avifauna y su madera se utiliza para elaborar cabos de herramientas y como leña. Tiene potencial ornamental por su tamaño, follaje y colorido de sus flores. Se usa en programas de reforestación y restauración por su alta adaptabilidad y rápido crecimiento.</w:t>
            </w:r>
          </w:p>
        </w:tc>
        <w:tc>
          <w:tcPr>
            <w:tcW w:w="724" w:type="pct"/>
            <w:tcBorders>
              <w:top w:val="nil"/>
              <w:left w:val="nil"/>
              <w:bottom w:val="single" w:sz="4" w:space="0" w:color="auto"/>
              <w:right w:val="single" w:sz="4" w:space="0" w:color="auto"/>
            </w:tcBorders>
          </w:tcPr>
          <w:p w14:paraId="5F52E009"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2919F43B" w14:textId="09699BF4"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7E2F34EC" w14:textId="6C5A5A60"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Miconia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sp</w:t>
            </w:r>
            <w:proofErr w:type="spellEnd"/>
            <w:r w:rsidRPr="00EA02C4">
              <w:rPr>
                <w:rFonts w:ascii="Century Gothic" w:eastAsia="Times New Roman" w:hAnsi="Century Gothic" w:cs="Calibri"/>
                <w:i/>
                <w:color w:val="000000"/>
                <w:sz w:val="20"/>
                <w:szCs w:val="20"/>
                <w:lang w:eastAsia="es-CO"/>
              </w:rPr>
              <w:t>.</w:t>
            </w:r>
          </w:p>
        </w:tc>
        <w:tc>
          <w:tcPr>
            <w:tcW w:w="808" w:type="pct"/>
            <w:tcBorders>
              <w:top w:val="nil"/>
              <w:left w:val="nil"/>
              <w:bottom w:val="single" w:sz="4" w:space="0" w:color="auto"/>
              <w:right w:val="single" w:sz="4" w:space="0" w:color="auto"/>
            </w:tcBorders>
            <w:shd w:val="clear" w:color="auto" w:fill="auto"/>
            <w:vAlign w:val="center"/>
            <w:hideMark/>
          </w:tcPr>
          <w:p w14:paraId="740E2EAD"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proofErr w:type="spellStart"/>
            <w:r w:rsidRPr="00EA02C4">
              <w:rPr>
                <w:rFonts w:ascii="Century Gothic" w:eastAsia="Times New Roman" w:hAnsi="Century Gothic" w:cs="Calibri"/>
                <w:color w:val="000000"/>
                <w:sz w:val="20"/>
                <w:szCs w:val="20"/>
                <w:lang w:eastAsia="es-CO"/>
              </w:rPr>
              <w:t>Niguito</w:t>
            </w:r>
            <w:proofErr w:type="spellEnd"/>
            <w:r w:rsidRPr="00EA02C4">
              <w:rPr>
                <w:rFonts w:ascii="Century Gothic" w:eastAsia="Times New Roman" w:hAnsi="Century Gothic" w:cs="Calibri"/>
                <w:color w:val="000000"/>
                <w:sz w:val="20"/>
                <w:szCs w:val="20"/>
                <w:lang w:eastAsia="es-CO"/>
              </w:rPr>
              <w:t>, tinto negro</w:t>
            </w:r>
          </w:p>
        </w:tc>
        <w:tc>
          <w:tcPr>
            <w:tcW w:w="2530" w:type="pct"/>
            <w:tcBorders>
              <w:top w:val="nil"/>
              <w:left w:val="nil"/>
              <w:bottom w:val="single" w:sz="4" w:space="0" w:color="auto"/>
              <w:right w:val="single" w:sz="4" w:space="0" w:color="auto"/>
            </w:tcBorders>
            <w:shd w:val="clear" w:color="auto" w:fill="auto"/>
            <w:vAlign w:val="center"/>
            <w:hideMark/>
          </w:tcPr>
          <w:p w14:paraId="5F21A73F"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Sus frutos atraen fauna silvestre y se usa como cercos vivos y para recuperación de suelos.</w:t>
            </w:r>
          </w:p>
        </w:tc>
        <w:tc>
          <w:tcPr>
            <w:tcW w:w="724" w:type="pct"/>
            <w:tcBorders>
              <w:top w:val="nil"/>
              <w:left w:val="nil"/>
              <w:bottom w:val="single" w:sz="4" w:space="0" w:color="auto"/>
              <w:right w:val="single" w:sz="4" w:space="0" w:color="auto"/>
            </w:tcBorders>
          </w:tcPr>
          <w:p w14:paraId="33909B96"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2012EE2C" w14:textId="4DAD88F5"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63BB34D4" w14:textId="614A0F9B"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Montanoa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quadrangularis</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1FE6881A" w14:textId="7196FFE8"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Arboloco</w:t>
            </w:r>
          </w:p>
        </w:tc>
        <w:tc>
          <w:tcPr>
            <w:tcW w:w="2530" w:type="pct"/>
            <w:tcBorders>
              <w:top w:val="nil"/>
              <w:left w:val="nil"/>
              <w:bottom w:val="single" w:sz="4" w:space="0" w:color="auto"/>
              <w:right w:val="single" w:sz="4" w:space="0" w:color="auto"/>
            </w:tcBorders>
            <w:shd w:val="clear" w:color="auto" w:fill="auto"/>
            <w:vAlign w:val="center"/>
            <w:hideMark/>
          </w:tcPr>
          <w:p w14:paraId="6A00142D"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Recuperación de suelos degradados y maderable.</w:t>
            </w:r>
          </w:p>
        </w:tc>
        <w:tc>
          <w:tcPr>
            <w:tcW w:w="724" w:type="pct"/>
            <w:tcBorders>
              <w:top w:val="nil"/>
              <w:left w:val="nil"/>
              <w:bottom w:val="single" w:sz="4" w:space="0" w:color="auto"/>
              <w:right w:val="single" w:sz="4" w:space="0" w:color="auto"/>
            </w:tcBorders>
          </w:tcPr>
          <w:p w14:paraId="156BF314"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3B1B4A72" w14:textId="6958F219"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1147D013" w14:textId="77777777"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r w:rsidRPr="00EA02C4">
              <w:rPr>
                <w:rFonts w:ascii="Century Gothic" w:eastAsia="Times New Roman" w:hAnsi="Century Gothic" w:cs="Calibri"/>
                <w:i/>
                <w:color w:val="000000"/>
                <w:sz w:val="20"/>
                <w:szCs w:val="20"/>
                <w:lang w:eastAsia="es-CO"/>
              </w:rPr>
              <w:t xml:space="preserve">Morella </w:t>
            </w:r>
            <w:proofErr w:type="spellStart"/>
            <w:r w:rsidRPr="00EA02C4">
              <w:rPr>
                <w:rFonts w:ascii="Century Gothic" w:eastAsia="Times New Roman" w:hAnsi="Century Gothic" w:cs="Calibri"/>
                <w:i/>
                <w:color w:val="000000"/>
                <w:sz w:val="20"/>
                <w:szCs w:val="20"/>
                <w:lang w:eastAsia="es-CO"/>
              </w:rPr>
              <w:t>pubescens</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0B062453"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Olivo de cera, laurel de cera</w:t>
            </w:r>
          </w:p>
        </w:tc>
        <w:tc>
          <w:tcPr>
            <w:tcW w:w="2530" w:type="pct"/>
            <w:tcBorders>
              <w:top w:val="nil"/>
              <w:left w:val="nil"/>
              <w:bottom w:val="single" w:sz="4" w:space="0" w:color="auto"/>
              <w:right w:val="single" w:sz="4" w:space="0" w:color="auto"/>
            </w:tcBorders>
            <w:shd w:val="clear" w:color="auto" w:fill="auto"/>
            <w:vAlign w:val="center"/>
            <w:hideMark/>
          </w:tcPr>
          <w:p w14:paraId="05AC3935"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Por sus raíces profundas, abundantes y fasciculadas, es útil para zonas erosionadas y pendientes fuertes; es inductor de restauración en bosques secundarios.</w:t>
            </w:r>
          </w:p>
        </w:tc>
        <w:tc>
          <w:tcPr>
            <w:tcW w:w="724" w:type="pct"/>
            <w:tcBorders>
              <w:top w:val="nil"/>
              <w:left w:val="nil"/>
              <w:bottom w:val="single" w:sz="4" w:space="0" w:color="auto"/>
              <w:right w:val="single" w:sz="4" w:space="0" w:color="auto"/>
            </w:tcBorders>
          </w:tcPr>
          <w:p w14:paraId="144C8CE4"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37772E17" w14:textId="57C5B834"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2103C6FD" w14:textId="71459B87"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r w:rsidRPr="00EA02C4">
              <w:rPr>
                <w:rFonts w:ascii="Century Gothic" w:eastAsia="Times New Roman" w:hAnsi="Century Gothic" w:cs="Calibri"/>
                <w:i/>
                <w:color w:val="000000"/>
                <w:sz w:val="20"/>
                <w:szCs w:val="20"/>
                <w:lang w:eastAsia="es-CO"/>
              </w:rPr>
              <w:t xml:space="preserve">Moringa </w:t>
            </w:r>
            <w:proofErr w:type="spellStart"/>
            <w:r w:rsidRPr="00EA02C4">
              <w:rPr>
                <w:rFonts w:ascii="Century Gothic" w:eastAsia="Times New Roman" w:hAnsi="Century Gothic" w:cs="Calibri"/>
                <w:i/>
                <w:color w:val="000000"/>
                <w:sz w:val="20"/>
                <w:szCs w:val="20"/>
                <w:lang w:eastAsia="es-CO"/>
              </w:rPr>
              <w:t>oleifera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28F5AE01"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Moringa</w:t>
            </w:r>
          </w:p>
        </w:tc>
        <w:tc>
          <w:tcPr>
            <w:tcW w:w="2530" w:type="pct"/>
            <w:tcBorders>
              <w:top w:val="nil"/>
              <w:left w:val="nil"/>
              <w:bottom w:val="single" w:sz="4" w:space="0" w:color="auto"/>
              <w:right w:val="single" w:sz="4" w:space="0" w:color="auto"/>
            </w:tcBorders>
            <w:shd w:val="clear" w:color="auto" w:fill="auto"/>
            <w:vAlign w:val="center"/>
            <w:hideMark/>
          </w:tcPr>
          <w:p w14:paraId="74212AE3" w14:textId="58E58F12"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 xml:space="preserve">Cercas vivas, cortinas rompevientos, cultivos mixtos, y forraje.  Control de erosión, protección de mantos acuíferos y </w:t>
            </w:r>
            <w:r w:rsidR="00C135A5" w:rsidRPr="00EA02C4">
              <w:rPr>
                <w:rFonts w:ascii="Century Gothic" w:eastAsia="Times New Roman" w:hAnsi="Century Gothic" w:cs="Calibri"/>
                <w:color w:val="000000"/>
                <w:sz w:val="20"/>
                <w:szCs w:val="20"/>
                <w:lang w:eastAsia="es-CO"/>
              </w:rPr>
              <w:t xml:space="preserve">recuperación </w:t>
            </w:r>
            <w:r w:rsidR="007465A8" w:rsidRPr="00EA02C4">
              <w:rPr>
                <w:rFonts w:ascii="Century Gothic" w:eastAsia="Times New Roman" w:hAnsi="Century Gothic" w:cs="Calibri"/>
                <w:color w:val="000000"/>
                <w:sz w:val="20"/>
                <w:szCs w:val="20"/>
                <w:lang w:eastAsia="es-CO"/>
              </w:rPr>
              <w:t>de área</w:t>
            </w:r>
            <w:r w:rsidRPr="00EA02C4">
              <w:rPr>
                <w:rFonts w:ascii="Century Gothic" w:eastAsia="Times New Roman" w:hAnsi="Century Gothic" w:cs="Calibri"/>
                <w:color w:val="000000"/>
                <w:sz w:val="20"/>
                <w:szCs w:val="20"/>
                <w:lang w:eastAsia="es-CO"/>
              </w:rPr>
              <w:t xml:space="preserve"> degradadas</w:t>
            </w:r>
          </w:p>
        </w:tc>
        <w:tc>
          <w:tcPr>
            <w:tcW w:w="724" w:type="pct"/>
            <w:tcBorders>
              <w:top w:val="nil"/>
              <w:left w:val="nil"/>
              <w:bottom w:val="single" w:sz="4" w:space="0" w:color="auto"/>
              <w:right w:val="single" w:sz="4" w:space="0" w:color="auto"/>
            </w:tcBorders>
          </w:tcPr>
          <w:p w14:paraId="573897A1"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1E41EC38" w14:textId="311DD52E"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72300A49" w14:textId="166C6B4E"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Myrsine</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coriacea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38077BDF" w14:textId="48E459B2"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Espadero</w:t>
            </w:r>
          </w:p>
        </w:tc>
        <w:tc>
          <w:tcPr>
            <w:tcW w:w="2530" w:type="pct"/>
            <w:tcBorders>
              <w:top w:val="nil"/>
              <w:left w:val="nil"/>
              <w:bottom w:val="single" w:sz="4" w:space="0" w:color="auto"/>
              <w:right w:val="single" w:sz="4" w:space="0" w:color="auto"/>
            </w:tcBorders>
            <w:shd w:val="clear" w:color="auto" w:fill="auto"/>
            <w:vAlign w:val="center"/>
            <w:hideMark/>
          </w:tcPr>
          <w:p w14:paraId="1227DC7A"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Maderable.</w:t>
            </w:r>
          </w:p>
        </w:tc>
        <w:tc>
          <w:tcPr>
            <w:tcW w:w="724" w:type="pct"/>
            <w:tcBorders>
              <w:top w:val="nil"/>
              <w:left w:val="nil"/>
              <w:bottom w:val="single" w:sz="4" w:space="0" w:color="auto"/>
              <w:right w:val="single" w:sz="4" w:space="0" w:color="auto"/>
            </w:tcBorders>
          </w:tcPr>
          <w:p w14:paraId="60880972"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5EF74304" w14:textId="5DDF3C0B"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620FE726" w14:textId="585D3A1E"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Ochroma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pyramidale</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17238F99"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Balso</w:t>
            </w:r>
          </w:p>
        </w:tc>
        <w:tc>
          <w:tcPr>
            <w:tcW w:w="2530" w:type="pct"/>
            <w:tcBorders>
              <w:top w:val="nil"/>
              <w:left w:val="nil"/>
              <w:bottom w:val="single" w:sz="4" w:space="0" w:color="auto"/>
              <w:right w:val="single" w:sz="4" w:space="0" w:color="auto"/>
            </w:tcBorders>
            <w:shd w:val="clear" w:color="auto" w:fill="auto"/>
            <w:vAlign w:val="center"/>
            <w:hideMark/>
          </w:tcPr>
          <w:p w14:paraId="4A489E8C" w14:textId="0E8C07AC"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Recuperación de suelos degradados, pulpa para papel, aislante térmico y aeromodelismo.</w:t>
            </w:r>
          </w:p>
        </w:tc>
        <w:tc>
          <w:tcPr>
            <w:tcW w:w="724" w:type="pct"/>
            <w:tcBorders>
              <w:top w:val="nil"/>
              <w:left w:val="nil"/>
              <w:bottom w:val="single" w:sz="4" w:space="0" w:color="auto"/>
              <w:right w:val="single" w:sz="4" w:space="0" w:color="auto"/>
            </w:tcBorders>
          </w:tcPr>
          <w:p w14:paraId="580F65D6"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7866A1CA" w14:textId="61C29589"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4ED2C858" w14:textId="0B8B863D"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Oreopanax</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floribundus</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075CB449" w14:textId="7B51E996"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Mano de oso</w:t>
            </w:r>
          </w:p>
        </w:tc>
        <w:tc>
          <w:tcPr>
            <w:tcW w:w="2530" w:type="pct"/>
            <w:tcBorders>
              <w:top w:val="nil"/>
              <w:left w:val="nil"/>
              <w:bottom w:val="single" w:sz="4" w:space="0" w:color="auto"/>
              <w:right w:val="single" w:sz="4" w:space="0" w:color="auto"/>
            </w:tcBorders>
            <w:shd w:val="clear" w:color="auto" w:fill="auto"/>
            <w:vAlign w:val="center"/>
            <w:hideMark/>
          </w:tcPr>
          <w:p w14:paraId="0A7CFF9B"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Ornamental y maderable.</w:t>
            </w:r>
          </w:p>
        </w:tc>
        <w:tc>
          <w:tcPr>
            <w:tcW w:w="724" w:type="pct"/>
            <w:tcBorders>
              <w:top w:val="nil"/>
              <w:left w:val="nil"/>
              <w:bottom w:val="single" w:sz="4" w:space="0" w:color="auto"/>
              <w:right w:val="single" w:sz="4" w:space="0" w:color="auto"/>
            </w:tcBorders>
          </w:tcPr>
          <w:p w14:paraId="00EF9DF6"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54D6C472" w14:textId="038B9D25"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1459C356" w14:textId="02A996E0"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Perebea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guianensis</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52A784F2" w14:textId="107B1D3A"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Cinco dedos</w:t>
            </w:r>
          </w:p>
        </w:tc>
        <w:tc>
          <w:tcPr>
            <w:tcW w:w="2530" w:type="pct"/>
            <w:tcBorders>
              <w:top w:val="nil"/>
              <w:left w:val="nil"/>
              <w:bottom w:val="single" w:sz="4" w:space="0" w:color="auto"/>
              <w:right w:val="single" w:sz="4" w:space="0" w:color="auto"/>
            </w:tcBorders>
            <w:shd w:val="clear" w:color="auto" w:fill="auto"/>
            <w:vAlign w:val="center"/>
            <w:hideMark/>
          </w:tcPr>
          <w:p w14:paraId="7FA4156C"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Fruto comestible por la fauna silvestre.</w:t>
            </w:r>
          </w:p>
        </w:tc>
        <w:tc>
          <w:tcPr>
            <w:tcW w:w="724" w:type="pct"/>
            <w:tcBorders>
              <w:top w:val="nil"/>
              <w:left w:val="nil"/>
              <w:bottom w:val="single" w:sz="4" w:space="0" w:color="auto"/>
              <w:right w:val="single" w:sz="4" w:space="0" w:color="auto"/>
            </w:tcBorders>
          </w:tcPr>
          <w:p w14:paraId="1E183F74"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76573F4C" w14:textId="23470E28"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4E3B3F20" w14:textId="3F0DB224"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Persea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caerulea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51F1962D" w14:textId="5E1CE5C1"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Aguacatillo</w:t>
            </w:r>
          </w:p>
        </w:tc>
        <w:tc>
          <w:tcPr>
            <w:tcW w:w="2530" w:type="pct"/>
            <w:tcBorders>
              <w:top w:val="nil"/>
              <w:left w:val="nil"/>
              <w:bottom w:val="single" w:sz="4" w:space="0" w:color="auto"/>
              <w:right w:val="single" w:sz="4" w:space="0" w:color="auto"/>
            </w:tcBorders>
            <w:shd w:val="clear" w:color="auto" w:fill="auto"/>
            <w:vAlign w:val="center"/>
            <w:hideMark/>
          </w:tcPr>
          <w:p w14:paraId="3C1B173C"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Maderable.</w:t>
            </w:r>
          </w:p>
        </w:tc>
        <w:tc>
          <w:tcPr>
            <w:tcW w:w="724" w:type="pct"/>
            <w:tcBorders>
              <w:top w:val="nil"/>
              <w:left w:val="nil"/>
              <w:bottom w:val="single" w:sz="4" w:space="0" w:color="auto"/>
              <w:right w:val="single" w:sz="4" w:space="0" w:color="auto"/>
            </w:tcBorders>
          </w:tcPr>
          <w:p w14:paraId="77F6D3E1"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0F38D207" w14:textId="532B61E6"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0C243309" w14:textId="0B77F3B6"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Piptocoma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discolor</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63C68D73"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Gallinazo</w:t>
            </w:r>
          </w:p>
        </w:tc>
        <w:tc>
          <w:tcPr>
            <w:tcW w:w="2530" w:type="pct"/>
            <w:tcBorders>
              <w:top w:val="nil"/>
              <w:left w:val="nil"/>
              <w:bottom w:val="single" w:sz="4" w:space="0" w:color="auto"/>
              <w:right w:val="single" w:sz="4" w:space="0" w:color="auto"/>
            </w:tcBorders>
            <w:shd w:val="clear" w:color="auto" w:fill="auto"/>
            <w:vAlign w:val="center"/>
            <w:hideMark/>
          </w:tcPr>
          <w:p w14:paraId="532D62EC"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Madera liviana, de calidad regular, utilizada para la armazón de casas y como combustible. Especie de rápido crecimiento y alta adaptabilidad.</w:t>
            </w:r>
          </w:p>
        </w:tc>
        <w:tc>
          <w:tcPr>
            <w:tcW w:w="724" w:type="pct"/>
            <w:tcBorders>
              <w:top w:val="nil"/>
              <w:left w:val="nil"/>
              <w:bottom w:val="single" w:sz="4" w:space="0" w:color="auto"/>
              <w:right w:val="single" w:sz="4" w:space="0" w:color="auto"/>
            </w:tcBorders>
          </w:tcPr>
          <w:p w14:paraId="4257A03A"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55AE98EC" w14:textId="36AAAB96"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11DE054D" w14:textId="13CD556D"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r w:rsidRPr="00EA02C4">
              <w:rPr>
                <w:rFonts w:ascii="Century Gothic" w:eastAsia="Times New Roman" w:hAnsi="Century Gothic" w:cs="Calibri"/>
                <w:i/>
                <w:color w:val="000000"/>
                <w:sz w:val="20"/>
                <w:szCs w:val="20"/>
                <w:lang w:eastAsia="es-CO"/>
              </w:rPr>
              <w:t xml:space="preserve">Piper </w:t>
            </w:r>
            <w:proofErr w:type="spellStart"/>
            <w:r w:rsidRPr="00EA02C4">
              <w:rPr>
                <w:rFonts w:ascii="Century Gothic" w:eastAsia="Times New Roman" w:hAnsi="Century Gothic" w:cs="Calibri"/>
                <w:i/>
                <w:color w:val="000000"/>
                <w:sz w:val="20"/>
                <w:szCs w:val="20"/>
                <w:lang w:eastAsia="es-CO"/>
              </w:rPr>
              <w:t>sp</w:t>
            </w:r>
            <w:proofErr w:type="spellEnd"/>
            <w:r w:rsidRPr="00EA02C4">
              <w:rPr>
                <w:rFonts w:ascii="Century Gothic" w:eastAsia="Times New Roman" w:hAnsi="Century Gothic" w:cs="Calibri"/>
                <w:i/>
                <w:color w:val="000000"/>
                <w:sz w:val="20"/>
                <w:szCs w:val="20"/>
                <w:lang w:eastAsia="es-CO"/>
              </w:rPr>
              <w:t>.</w:t>
            </w:r>
          </w:p>
        </w:tc>
        <w:tc>
          <w:tcPr>
            <w:tcW w:w="808" w:type="pct"/>
            <w:tcBorders>
              <w:top w:val="nil"/>
              <w:left w:val="nil"/>
              <w:bottom w:val="single" w:sz="4" w:space="0" w:color="auto"/>
              <w:right w:val="single" w:sz="4" w:space="0" w:color="auto"/>
            </w:tcBorders>
            <w:shd w:val="clear" w:color="auto" w:fill="auto"/>
            <w:vAlign w:val="center"/>
            <w:hideMark/>
          </w:tcPr>
          <w:p w14:paraId="0D7E1BA4"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Cordoncillo</w:t>
            </w:r>
          </w:p>
        </w:tc>
        <w:tc>
          <w:tcPr>
            <w:tcW w:w="2530" w:type="pct"/>
            <w:tcBorders>
              <w:top w:val="nil"/>
              <w:left w:val="nil"/>
              <w:bottom w:val="single" w:sz="4" w:space="0" w:color="auto"/>
              <w:right w:val="single" w:sz="4" w:space="0" w:color="auto"/>
            </w:tcBorders>
            <w:shd w:val="clear" w:color="auto" w:fill="auto"/>
            <w:vAlign w:val="center"/>
            <w:hideMark/>
          </w:tcPr>
          <w:p w14:paraId="39F70CB0"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Protección fuentes hídricas, colonizador en zonas deforestadas. Especie heliófila, de rápido crecimiento y alta adaptabilidad, que podría incluir- se en programas de restauración y reforestación.</w:t>
            </w:r>
          </w:p>
        </w:tc>
        <w:tc>
          <w:tcPr>
            <w:tcW w:w="724" w:type="pct"/>
            <w:tcBorders>
              <w:top w:val="nil"/>
              <w:left w:val="nil"/>
              <w:bottom w:val="single" w:sz="4" w:space="0" w:color="auto"/>
              <w:right w:val="single" w:sz="4" w:space="0" w:color="auto"/>
            </w:tcBorders>
          </w:tcPr>
          <w:p w14:paraId="4C855D27"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2CE2FCA9" w14:textId="33537BD5"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262D7F89" w14:textId="4752F4F0"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Psidium</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guajaba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3A827087"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Guayaba</w:t>
            </w:r>
          </w:p>
        </w:tc>
        <w:tc>
          <w:tcPr>
            <w:tcW w:w="2530" w:type="pct"/>
            <w:tcBorders>
              <w:top w:val="nil"/>
              <w:left w:val="nil"/>
              <w:bottom w:val="single" w:sz="4" w:space="0" w:color="auto"/>
              <w:right w:val="single" w:sz="4" w:space="0" w:color="auto"/>
            </w:tcBorders>
            <w:shd w:val="clear" w:color="auto" w:fill="auto"/>
            <w:vAlign w:val="center"/>
            <w:hideMark/>
          </w:tcPr>
          <w:p w14:paraId="3923C901"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Frutos comestibles empleados en la industria alimenticia y también para alimentación de animales domésticos y fauna silvestre.</w:t>
            </w:r>
          </w:p>
        </w:tc>
        <w:tc>
          <w:tcPr>
            <w:tcW w:w="724" w:type="pct"/>
            <w:tcBorders>
              <w:top w:val="nil"/>
              <w:left w:val="nil"/>
              <w:bottom w:val="single" w:sz="4" w:space="0" w:color="auto"/>
              <w:right w:val="single" w:sz="4" w:space="0" w:color="auto"/>
            </w:tcBorders>
          </w:tcPr>
          <w:p w14:paraId="24C26BFA"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49A3923C" w14:textId="51B5283E"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1B03BC4F" w14:textId="548B79D2"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Pouruma</w:t>
            </w:r>
            <w:proofErr w:type="spellEnd"/>
            <w:r w:rsidRPr="00EA02C4">
              <w:rPr>
                <w:rFonts w:ascii="Century Gothic" w:eastAsia="Times New Roman" w:hAnsi="Century Gothic" w:cs="Calibri"/>
                <w:i/>
                <w:color w:val="000000"/>
                <w:sz w:val="20"/>
                <w:szCs w:val="20"/>
                <w:lang w:eastAsia="es-CO"/>
              </w:rPr>
              <w:t xml:space="preserve"> bicolor</w:t>
            </w:r>
          </w:p>
        </w:tc>
        <w:tc>
          <w:tcPr>
            <w:tcW w:w="808" w:type="pct"/>
            <w:tcBorders>
              <w:top w:val="nil"/>
              <w:left w:val="nil"/>
              <w:bottom w:val="single" w:sz="4" w:space="0" w:color="auto"/>
              <w:right w:val="single" w:sz="4" w:space="0" w:color="auto"/>
            </w:tcBorders>
            <w:shd w:val="clear" w:color="auto" w:fill="auto"/>
            <w:vAlign w:val="center"/>
            <w:hideMark/>
          </w:tcPr>
          <w:p w14:paraId="795BDF2A"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proofErr w:type="spellStart"/>
            <w:r w:rsidRPr="00EA02C4">
              <w:rPr>
                <w:rFonts w:ascii="Century Gothic" w:eastAsia="Times New Roman" w:hAnsi="Century Gothic" w:cs="Calibri"/>
                <w:color w:val="000000"/>
                <w:sz w:val="20"/>
                <w:szCs w:val="20"/>
                <w:lang w:eastAsia="es-CO"/>
              </w:rPr>
              <w:t>Sirpio</w:t>
            </w:r>
            <w:proofErr w:type="spellEnd"/>
            <w:r w:rsidRPr="00EA02C4">
              <w:rPr>
                <w:rFonts w:ascii="Century Gothic" w:eastAsia="Times New Roman" w:hAnsi="Century Gothic" w:cs="Calibri"/>
                <w:color w:val="000000"/>
                <w:sz w:val="20"/>
                <w:szCs w:val="20"/>
                <w:lang w:eastAsia="es-CO"/>
              </w:rPr>
              <w:t xml:space="preserve"> – uvito</w:t>
            </w:r>
          </w:p>
        </w:tc>
        <w:tc>
          <w:tcPr>
            <w:tcW w:w="2530" w:type="pct"/>
            <w:tcBorders>
              <w:top w:val="nil"/>
              <w:left w:val="nil"/>
              <w:bottom w:val="single" w:sz="4" w:space="0" w:color="auto"/>
              <w:right w:val="single" w:sz="4" w:space="0" w:color="auto"/>
            </w:tcBorders>
            <w:shd w:val="clear" w:color="auto" w:fill="auto"/>
            <w:vAlign w:val="center"/>
            <w:hideMark/>
          </w:tcPr>
          <w:p w14:paraId="548D3E80"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 xml:space="preserve">La madera es empleada para la fabricación de estacones, construcciones livianas y como fuente combustible. Los frutos son </w:t>
            </w:r>
            <w:r w:rsidRPr="00EA02C4">
              <w:rPr>
                <w:rFonts w:ascii="Century Gothic" w:eastAsia="Times New Roman" w:hAnsi="Century Gothic" w:cs="Calibri"/>
                <w:color w:val="000000"/>
                <w:sz w:val="20"/>
                <w:szCs w:val="20"/>
                <w:lang w:eastAsia="es-CO"/>
              </w:rPr>
              <w:lastRenderedPageBreak/>
              <w:t>consumidos por la avifauna y pequeños mamíferos.</w:t>
            </w:r>
          </w:p>
        </w:tc>
        <w:tc>
          <w:tcPr>
            <w:tcW w:w="724" w:type="pct"/>
            <w:tcBorders>
              <w:top w:val="nil"/>
              <w:left w:val="nil"/>
              <w:bottom w:val="single" w:sz="4" w:space="0" w:color="auto"/>
              <w:right w:val="single" w:sz="4" w:space="0" w:color="auto"/>
            </w:tcBorders>
          </w:tcPr>
          <w:p w14:paraId="2DD5A4DF"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042C43EB" w14:textId="7822CA63"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232DEA8E" w14:textId="05CD56F1"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Salix</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humboldtiana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338C0C7F"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Sauce</w:t>
            </w:r>
          </w:p>
        </w:tc>
        <w:tc>
          <w:tcPr>
            <w:tcW w:w="2530" w:type="pct"/>
            <w:tcBorders>
              <w:top w:val="nil"/>
              <w:left w:val="nil"/>
              <w:bottom w:val="single" w:sz="4" w:space="0" w:color="auto"/>
              <w:right w:val="single" w:sz="4" w:space="0" w:color="auto"/>
            </w:tcBorders>
            <w:shd w:val="clear" w:color="auto" w:fill="auto"/>
            <w:vAlign w:val="center"/>
            <w:hideMark/>
          </w:tcPr>
          <w:p w14:paraId="1EC845D8"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Protección de fuentes hídricas, colonizador en programas de zonas de- forestadas, cortavientos y cerca viva.</w:t>
            </w:r>
          </w:p>
        </w:tc>
        <w:tc>
          <w:tcPr>
            <w:tcW w:w="724" w:type="pct"/>
            <w:tcBorders>
              <w:top w:val="nil"/>
              <w:left w:val="nil"/>
              <w:bottom w:val="single" w:sz="4" w:space="0" w:color="auto"/>
              <w:right w:val="single" w:sz="4" w:space="0" w:color="auto"/>
            </w:tcBorders>
          </w:tcPr>
          <w:p w14:paraId="69BB2DD3"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361E5EA1" w14:textId="4CD9ED37"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313636AF" w14:textId="77777777"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Schizolobium</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parahyba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07DCA6C7"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 xml:space="preserve">Tambor, frijolillo, </w:t>
            </w:r>
            <w:proofErr w:type="spellStart"/>
            <w:r w:rsidRPr="00EA02C4">
              <w:rPr>
                <w:rFonts w:ascii="Century Gothic" w:eastAsia="Times New Roman" w:hAnsi="Century Gothic" w:cs="Calibri"/>
                <w:color w:val="000000"/>
                <w:sz w:val="20"/>
                <w:szCs w:val="20"/>
                <w:lang w:eastAsia="es-CO"/>
              </w:rPr>
              <w:t>carauvo</w:t>
            </w:r>
            <w:proofErr w:type="spellEnd"/>
            <w:r w:rsidRPr="00EA02C4">
              <w:rPr>
                <w:rFonts w:ascii="Century Gothic" w:eastAsia="Times New Roman" w:hAnsi="Century Gothic" w:cs="Calibri"/>
                <w:color w:val="000000"/>
                <w:sz w:val="20"/>
                <w:szCs w:val="20"/>
                <w:lang w:eastAsia="es-CO"/>
              </w:rPr>
              <w:t>, perillo</w:t>
            </w:r>
          </w:p>
        </w:tc>
        <w:tc>
          <w:tcPr>
            <w:tcW w:w="2530" w:type="pct"/>
            <w:tcBorders>
              <w:top w:val="nil"/>
              <w:left w:val="nil"/>
              <w:bottom w:val="single" w:sz="4" w:space="0" w:color="auto"/>
              <w:right w:val="single" w:sz="4" w:space="0" w:color="auto"/>
            </w:tcBorders>
            <w:shd w:val="clear" w:color="auto" w:fill="auto"/>
            <w:vAlign w:val="center"/>
            <w:hideMark/>
          </w:tcPr>
          <w:p w14:paraId="36F6D38B" w14:textId="27C50D59"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 xml:space="preserve">Ornamental, tanino o </w:t>
            </w:r>
            <w:proofErr w:type="gramStart"/>
            <w:r w:rsidRPr="00EA02C4">
              <w:rPr>
                <w:rFonts w:ascii="Century Gothic" w:eastAsia="Times New Roman" w:hAnsi="Century Gothic" w:cs="Calibri"/>
                <w:color w:val="000000"/>
                <w:sz w:val="20"/>
                <w:szCs w:val="20"/>
                <w:lang w:eastAsia="es-CO"/>
              </w:rPr>
              <w:t>colorante,  maderable</w:t>
            </w:r>
            <w:proofErr w:type="gramEnd"/>
            <w:r w:rsidR="00C135A5" w:rsidRPr="00EA02C4">
              <w:rPr>
                <w:rFonts w:ascii="Century Gothic" w:eastAsia="Times New Roman" w:hAnsi="Century Gothic" w:cs="Calibri"/>
                <w:color w:val="000000"/>
                <w:sz w:val="20"/>
                <w:szCs w:val="20"/>
                <w:lang w:eastAsia="es-CO"/>
              </w:rPr>
              <w:t>, agroforestería</w:t>
            </w:r>
            <w:r w:rsidRPr="00EA02C4">
              <w:rPr>
                <w:rFonts w:ascii="Century Gothic" w:eastAsia="Times New Roman" w:hAnsi="Century Gothic" w:cs="Calibri"/>
                <w:color w:val="000000"/>
                <w:sz w:val="20"/>
                <w:szCs w:val="20"/>
                <w:lang w:eastAsia="es-CO"/>
              </w:rPr>
              <w:t>,  papel  y construcción.</w:t>
            </w:r>
          </w:p>
        </w:tc>
        <w:tc>
          <w:tcPr>
            <w:tcW w:w="724" w:type="pct"/>
            <w:tcBorders>
              <w:top w:val="nil"/>
              <w:left w:val="nil"/>
              <w:bottom w:val="single" w:sz="4" w:space="0" w:color="auto"/>
              <w:right w:val="single" w:sz="4" w:space="0" w:color="auto"/>
            </w:tcBorders>
          </w:tcPr>
          <w:p w14:paraId="5F6E3098"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1F15E5AB" w14:textId="214B1A5A"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462105E1" w14:textId="318D1360"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r w:rsidRPr="00EA02C4">
              <w:rPr>
                <w:rFonts w:ascii="Century Gothic" w:eastAsia="Times New Roman" w:hAnsi="Century Gothic" w:cs="Calibri"/>
                <w:i/>
                <w:color w:val="000000"/>
                <w:sz w:val="20"/>
                <w:szCs w:val="20"/>
                <w:lang w:eastAsia="es-CO"/>
              </w:rPr>
              <w:t xml:space="preserve">Senna </w:t>
            </w:r>
            <w:proofErr w:type="spellStart"/>
            <w:r w:rsidRPr="00EA02C4">
              <w:rPr>
                <w:rFonts w:ascii="Century Gothic" w:eastAsia="Times New Roman" w:hAnsi="Century Gothic" w:cs="Calibri"/>
                <w:i/>
                <w:color w:val="000000"/>
                <w:sz w:val="20"/>
                <w:szCs w:val="20"/>
                <w:lang w:eastAsia="es-CO"/>
              </w:rPr>
              <w:t>viarum</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7BEB55D6"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Alcaparro gigante</w:t>
            </w:r>
          </w:p>
        </w:tc>
        <w:tc>
          <w:tcPr>
            <w:tcW w:w="2530" w:type="pct"/>
            <w:tcBorders>
              <w:top w:val="nil"/>
              <w:left w:val="nil"/>
              <w:bottom w:val="single" w:sz="4" w:space="0" w:color="auto"/>
              <w:right w:val="single" w:sz="4" w:space="0" w:color="auto"/>
            </w:tcBorders>
            <w:shd w:val="clear" w:color="auto" w:fill="auto"/>
            <w:vAlign w:val="center"/>
            <w:hideMark/>
          </w:tcPr>
          <w:p w14:paraId="0E48EF6D" w14:textId="69D6F6D8"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Especie melífera de floración llamativa por lo cual se puede usar como ornamental; es medicinal ya que alivia enfermedades como la disentería.</w:t>
            </w:r>
          </w:p>
        </w:tc>
        <w:tc>
          <w:tcPr>
            <w:tcW w:w="724" w:type="pct"/>
            <w:tcBorders>
              <w:top w:val="nil"/>
              <w:left w:val="nil"/>
              <w:bottom w:val="single" w:sz="4" w:space="0" w:color="auto"/>
              <w:right w:val="single" w:sz="4" w:space="0" w:color="auto"/>
            </w:tcBorders>
          </w:tcPr>
          <w:p w14:paraId="593EAE15"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71044E70" w14:textId="54A94F18"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26188606" w14:textId="0C2D09B8"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Solanum</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sp</w:t>
            </w:r>
            <w:proofErr w:type="spellEnd"/>
            <w:r w:rsidRPr="00EA02C4">
              <w:rPr>
                <w:rFonts w:ascii="Century Gothic" w:eastAsia="Times New Roman" w:hAnsi="Century Gothic" w:cs="Calibri"/>
                <w:i/>
                <w:color w:val="000000"/>
                <w:sz w:val="20"/>
                <w:szCs w:val="20"/>
                <w:lang w:eastAsia="es-CO"/>
              </w:rPr>
              <w:t>.</w:t>
            </w:r>
          </w:p>
        </w:tc>
        <w:tc>
          <w:tcPr>
            <w:tcW w:w="808" w:type="pct"/>
            <w:tcBorders>
              <w:top w:val="nil"/>
              <w:left w:val="nil"/>
              <w:bottom w:val="single" w:sz="4" w:space="0" w:color="auto"/>
              <w:right w:val="single" w:sz="4" w:space="0" w:color="auto"/>
            </w:tcBorders>
            <w:shd w:val="clear" w:color="auto" w:fill="auto"/>
            <w:vAlign w:val="center"/>
            <w:hideMark/>
          </w:tcPr>
          <w:p w14:paraId="15DA50CD" w14:textId="15A6F2FC"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Tachuelo</w:t>
            </w:r>
          </w:p>
        </w:tc>
        <w:tc>
          <w:tcPr>
            <w:tcW w:w="2530" w:type="pct"/>
            <w:tcBorders>
              <w:top w:val="nil"/>
              <w:left w:val="nil"/>
              <w:bottom w:val="single" w:sz="4" w:space="0" w:color="auto"/>
              <w:right w:val="single" w:sz="4" w:space="0" w:color="auto"/>
            </w:tcBorders>
            <w:shd w:val="clear" w:color="auto" w:fill="auto"/>
            <w:vAlign w:val="center"/>
            <w:hideMark/>
          </w:tcPr>
          <w:p w14:paraId="735A79EC"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La madera es utilizada como leña</w:t>
            </w:r>
          </w:p>
        </w:tc>
        <w:tc>
          <w:tcPr>
            <w:tcW w:w="724" w:type="pct"/>
            <w:tcBorders>
              <w:top w:val="nil"/>
              <w:left w:val="nil"/>
              <w:bottom w:val="single" w:sz="4" w:space="0" w:color="auto"/>
              <w:right w:val="single" w:sz="4" w:space="0" w:color="auto"/>
            </w:tcBorders>
          </w:tcPr>
          <w:p w14:paraId="7E4C2208"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5C1AD4BD" w14:textId="49C296B3"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4D421AB1" w14:textId="36DA8207"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Spondias</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mombin</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7C06E9D0"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Ciruelo</w:t>
            </w:r>
          </w:p>
        </w:tc>
        <w:tc>
          <w:tcPr>
            <w:tcW w:w="2530" w:type="pct"/>
            <w:tcBorders>
              <w:top w:val="nil"/>
              <w:left w:val="nil"/>
              <w:bottom w:val="single" w:sz="4" w:space="0" w:color="auto"/>
              <w:right w:val="single" w:sz="4" w:space="0" w:color="auto"/>
            </w:tcBorders>
            <w:shd w:val="clear" w:color="auto" w:fill="auto"/>
            <w:vAlign w:val="center"/>
            <w:hideMark/>
          </w:tcPr>
          <w:p w14:paraId="3044D7E2" w14:textId="5112168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 xml:space="preserve">Refugio y sombra para el </w:t>
            </w:r>
            <w:proofErr w:type="gramStart"/>
            <w:r w:rsidRPr="00EA02C4">
              <w:rPr>
                <w:rFonts w:ascii="Century Gothic" w:eastAsia="Times New Roman" w:hAnsi="Century Gothic" w:cs="Calibri"/>
                <w:color w:val="000000"/>
                <w:sz w:val="20"/>
                <w:szCs w:val="20"/>
                <w:lang w:eastAsia="es-CO"/>
              </w:rPr>
              <w:t>ganado,  cercas</w:t>
            </w:r>
            <w:proofErr w:type="gramEnd"/>
            <w:r w:rsidRPr="00EA02C4">
              <w:rPr>
                <w:rFonts w:ascii="Century Gothic" w:eastAsia="Times New Roman" w:hAnsi="Century Gothic" w:cs="Calibri"/>
                <w:color w:val="000000"/>
                <w:sz w:val="20"/>
                <w:szCs w:val="20"/>
                <w:lang w:eastAsia="es-CO"/>
              </w:rPr>
              <w:t xml:space="preserve">  vivas,  corredores  </w:t>
            </w:r>
            <w:proofErr w:type="spellStart"/>
            <w:r w:rsidRPr="00EA02C4">
              <w:rPr>
                <w:rFonts w:ascii="Century Gothic" w:eastAsia="Times New Roman" w:hAnsi="Century Gothic" w:cs="Calibri"/>
                <w:color w:val="000000"/>
                <w:sz w:val="20"/>
                <w:szCs w:val="20"/>
                <w:lang w:eastAsia="es-CO"/>
              </w:rPr>
              <w:t>riparios</w:t>
            </w:r>
            <w:proofErr w:type="spellEnd"/>
            <w:r w:rsidRPr="00EA02C4">
              <w:rPr>
                <w:rFonts w:ascii="Century Gothic" w:eastAsia="Times New Roman" w:hAnsi="Century Gothic" w:cs="Calibri"/>
                <w:color w:val="000000"/>
                <w:sz w:val="20"/>
                <w:szCs w:val="20"/>
                <w:lang w:eastAsia="es-CO"/>
              </w:rPr>
              <w:t xml:space="preserve">, </w:t>
            </w:r>
            <w:r w:rsidR="00C135A5" w:rsidRPr="00EA02C4">
              <w:rPr>
                <w:rFonts w:ascii="Century Gothic" w:eastAsia="Times New Roman" w:hAnsi="Century Gothic" w:cs="Calibri"/>
                <w:color w:val="000000"/>
                <w:sz w:val="20"/>
                <w:szCs w:val="20"/>
                <w:lang w:eastAsia="es-CO"/>
              </w:rPr>
              <w:t>cortinas rompe</w:t>
            </w:r>
            <w:r w:rsidRPr="00EA02C4">
              <w:rPr>
                <w:rFonts w:ascii="Century Gothic" w:eastAsia="Times New Roman" w:hAnsi="Century Gothic" w:cs="Calibri"/>
                <w:color w:val="000000"/>
                <w:sz w:val="20"/>
                <w:szCs w:val="20"/>
                <w:lang w:eastAsia="es-CO"/>
              </w:rPr>
              <w:t xml:space="preserve"> vientos,  forraje</w:t>
            </w:r>
            <w:r w:rsidR="007465A8" w:rsidRPr="00EA02C4">
              <w:rPr>
                <w:rFonts w:ascii="Century Gothic" w:eastAsia="Times New Roman" w:hAnsi="Century Gothic" w:cs="Calibri"/>
                <w:color w:val="000000"/>
                <w:sz w:val="20"/>
                <w:szCs w:val="20"/>
                <w:lang w:eastAsia="es-CO"/>
              </w:rPr>
              <w:t>, huertos familiares y sombra de cultivos</w:t>
            </w:r>
            <w:r w:rsidRPr="00EA02C4">
              <w:rPr>
                <w:rFonts w:ascii="Century Gothic" w:eastAsia="Times New Roman" w:hAnsi="Century Gothic" w:cs="Calibri"/>
                <w:color w:val="000000"/>
                <w:sz w:val="20"/>
                <w:szCs w:val="20"/>
                <w:lang w:eastAsia="es-CO"/>
              </w:rPr>
              <w:t xml:space="preserve"> permanentes.  Alimento de avifauna silvestre, conservación de suelos, estabilización de cauces, fluviales, protección de mantos acuíferos.</w:t>
            </w:r>
          </w:p>
        </w:tc>
        <w:tc>
          <w:tcPr>
            <w:tcW w:w="724" w:type="pct"/>
            <w:tcBorders>
              <w:top w:val="nil"/>
              <w:left w:val="nil"/>
              <w:bottom w:val="single" w:sz="4" w:space="0" w:color="auto"/>
              <w:right w:val="single" w:sz="4" w:space="0" w:color="auto"/>
            </w:tcBorders>
          </w:tcPr>
          <w:p w14:paraId="491C2C5D"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2ACDAD4F" w14:textId="58DED5BC"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0C60361F" w14:textId="77BB2A7F"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Tibouchina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lepidota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62090678"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proofErr w:type="gramStart"/>
            <w:r w:rsidRPr="00EA02C4">
              <w:rPr>
                <w:rFonts w:ascii="Century Gothic" w:eastAsia="Times New Roman" w:hAnsi="Century Gothic" w:cs="Calibri"/>
                <w:color w:val="000000"/>
                <w:sz w:val="20"/>
                <w:szCs w:val="20"/>
                <w:lang w:eastAsia="es-CO"/>
              </w:rPr>
              <w:t>Sietecueros,  peladillo</w:t>
            </w:r>
            <w:proofErr w:type="gramEnd"/>
            <w:r w:rsidRPr="00EA02C4">
              <w:rPr>
                <w:rFonts w:ascii="Century Gothic" w:eastAsia="Times New Roman" w:hAnsi="Century Gothic" w:cs="Calibri"/>
                <w:color w:val="000000"/>
                <w:sz w:val="20"/>
                <w:szCs w:val="20"/>
                <w:lang w:eastAsia="es-CO"/>
              </w:rPr>
              <w:t>.</w:t>
            </w:r>
          </w:p>
        </w:tc>
        <w:tc>
          <w:tcPr>
            <w:tcW w:w="2530" w:type="pct"/>
            <w:tcBorders>
              <w:top w:val="nil"/>
              <w:left w:val="nil"/>
              <w:bottom w:val="single" w:sz="4" w:space="0" w:color="auto"/>
              <w:right w:val="single" w:sz="4" w:space="0" w:color="auto"/>
            </w:tcBorders>
            <w:shd w:val="clear" w:color="auto" w:fill="auto"/>
            <w:vAlign w:val="center"/>
            <w:hideMark/>
          </w:tcPr>
          <w:p w14:paraId="0F4A272D"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Protección de fuentes hídricas y como inductor de restauración de bosques secundarios, además tiene uso ornamental por sus flores vistosa</w:t>
            </w:r>
          </w:p>
        </w:tc>
        <w:tc>
          <w:tcPr>
            <w:tcW w:w="724" w:type="pct"/>
            <w:tcBorders>
              <w:top w:val="nil"/>
              <w:left w:val="nil"/>
              <w:bottom w:val="single" w:sz="4" w:space="0" w:color="auto"/>
              <w:right w:val="single" w:sz="4" w:space="0" w:color="auto"/>
            </w:tcBorders>
          </w:tcPr>
          <w:p w14:paraId="77BA60FD"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4A635123" w14:textId="4427C5FE"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2F7E7FE0" w14:textId="77777777"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Trichantera</w:t>
            </w:r>
            <w:proofErr w:type="spellEnd"/>
            <w:r w:rsidRPr="00EA02C4">
              <w:rPr>
                <w:rFonts w:ascii="Century Gothic" w:eastAsia="Times New Roman" w:hAnsi="Century Gothic" w:cs="Calibri"/>
                <w:i/>
                <w:color w:val="000000"/>
                <w:sz w:val="20"/>
                <w:szCs w:val="20"/>
                <w:lang w:eastAsia="es-CO"/>
              </w:rPr>
              <w:t xml:space="preserve"> gigantea</w:t>
            </w:r>
          </w:p>
        </w:tc>
        <w:tc>
          <w:tcPr>
            <w:tcW w:w="808" w:type="pct"/>
            <w:tcBorders>
              <w:top w:val="nil"/>
              <w:left w:val="nil"/>
              <w:bottom w:val="single" w:sz="4" w:space="0" w:color="auto"/>
              <w:right w:val="single" w:sz="4" w:space="0" w:color="auto"/>
            </w:tcBorders>
            <w:shd w:val="clear" w:color="auto" w:fill="auto"/>
            <w:vAlign w:val="center"/>
            <w:hideMark/>
          </w:tcPr>
          <w:p w14:paraId="22FC757D"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 xml:space="preserve">Nacedero, quiebra </w:t>
            </w:r>
            <w:proofErr w:type="spellStart"/>
            <w:r w:rsidRPr="00EA02C4">
              <w:rPr>
                <w:rFonts w:ascii="Century Gothic" w:eastAsia="Times New Roman" w:hAnsi="Century Gothic" w:cs="Calibri"/>
                <w:color w:val="000000"/>
                <w:sz w:val="20"/>
                <w:szCs w:val="20"/>
                <w:lang w:eastAsia="es-CO"/>
              </w:rPr>
              <w:t>barrigo</w:t>
            </w:r>
            <w:proofErr w:type="spellEnd"/>
          </w:p>
        </w:tc>
        <w:tc>
          <w:tcPr>
            <w:tcW w:w="2530" w:type="pct"/>
            <w:tcBorders>
              <w:top w:val="nil"/>
              <w:left w:val="nil"/>
              <w:bottom w:val="single" w:sz="4" w:space="0" w:color="auto"/>
              <w:right w:val="single" w:sz="4" w:space="0" w:color="auto"/>
            </w:tcBorders>
            <w:shd w:val="clear" w:color="auto" w:fill="auto"/>
            <w:vAlign w:val="center"/>
            <w:hideMark/>
          </w:tcPr>
          <w:p w14:paraId="4A341054"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Inductor procesos de restauración, protección de cuencas y postes vi- vos.</w:t>
            </w:r>
          </w:p>
        </w:tc>
        <w:tc>
          <w:tcPr>
            <w:tcW w:w="724" w:type="pct"/>
            <w:tcBorders>
              <w:top w:val="nil"/>
              <w:left w:val="nil"/>
              <w:bottom w:val="single" w:sz="4" w:space="0" w:color="auto"/>
              <w:right w:val="single" w:sz="4" w:space="0" w:color="auto"/>
            </w:tcBorders>
          </w:tcPr>
          <w:p w14:paraId="44E37352"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57DCE8A5" w14:textId="64CBE6A8"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5F2C97C3" w14:textId="625A2FD0"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Vismia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baccifera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4CC6EAD5"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proofErr w:type="spellStart"/>
            <w:r w:rsidRPr="00EA02C4">
              <w:rPr>
                <w:rFonts w:ascii="Century Gothic" w:eastAsia="Times New Roman" w:hAnsi="Century Gothic" w:cs="Calibri"/>
                <w:color w:val="000000"/>
                <w:sz w:val="20"/>
                <w:szCs w:val="20"/>
                <w:lang w:eastAsia="es-CO"/>
              </w:rPr>
              <w:t>Puntelance</w:t>
            </w:r>
            <w:proofErr w:type="spellEnd"/>
            <w:r w:rsidRPr="00EA02C4">
              <w:rPr>
                <w:rFonts w:ascii="Century Gothic" w:eastAsia="Times New Roman" w:hAnsi="Century Gothic" w:cs="Calibri"/>
                <w:color w:val="000000"/>
                <w:sz w:val="20"/>
                <w:szCs w:val="20"/>
                <w:lang w:eastAsia="es-CO"/>
              </w:rPr>
              <w:t>, carate rojo</w:t>
            </w:r>
          </w:p>
        </w:tc>
        <w:tc>
          <w:tcPr>
            <w:tcW w:w="2530" w:type="pct"/>
            <w:tcBorders>
              <w:top w:val="nil"/>
              <w:left w:val="nil"/>
              <w:bottom w:val="single" w:sz="4" w:space="0" w:color="auto"/>
              <w:right w:val="single" w:sz="4" w:space="0" w:color="auto"/>
            </w:tcBorders>
            <w:shd w:val="clear" w:color="auto" w:fill="auto"/>
            <w:vAlign w:val="center"/>
            <w:hideMark/>
          </w:tcPr>
          <w:p w14:paraId="062BC2CD"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Sus frutos son consumidos por fauna, apto para protección de micro- cuencas y nacimientos, además para programas de recuperación de áreas degradadas.</w:t>
            </w:r>
          </w:p>
        </w:tc>
        <w:tc>
          <w:tcPr>
            <w:tcW w:w="724" w:type="pct"/>
            <w:tcBorders>
              <w:top w:val="nil"/>
              <w:left w:val="nil"/>
              <w:bottom w:val="single" w:sz="4" w:space="0" w:color="auto"/>
              <w:right w:val="single" w:sz="4" w:space="0" w:color="auto"/>
            </w:tcBorders>
          </w:tcPr>
          <w:p w14:paraId="7D5C9B03"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2AAF185F" w14:textId="64B3B614"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50D5E84B" w14:textId="38E92B22"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Vismia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macrophylla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393D63BB"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Sietecueros</w:t>
            </w:r>
          </w:p>
        </w:tc>
        <w:tc>
          <w:tcPr>
            <w:tcW w:w="2530" w:type="pct"/>
            <w:tcBorders>
              <w:top w:val="nil"/>
              <w:left w:val="nil"/>
              <w:bottom w:val="single" w:sz="4" w:space="0" w:color="auto"/>
              <w:right w:val="single" w:sz="4" w:space="0" w:color="auto"/>
            </w:tcBorders>
            <w:shd w:val="clear" w:color="auto" w:fill="auto"/>
            <w:vAlign w:val="center"/>
            <w:hideMark/>
          </w:tcPr>
          <w:p w14:paraId="0327D8A6"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Recuperación de suelos. Los frutos son consumidos por la avifauna y su madera es utilizada en la elaboración de estacones y como leña de excelente calidad.</w:t>
            </w:r>
          </w:p>
        </w:tc>
        <w:tc>
          <w:tcPr>
            <w:tcW w:w="724" w:type="pct"/>
            <w:tcBorders>
              <w:top w:val="nil"/>
              <w:left w:val="nil"/>
              <w:bottom w:val="single" w:sz="4" w:space="0" w:color="auto"/>
              <w:right w:val="single" w:sz="4" w:space="0" w:color="auto"/>
            </w:tcBorders>
          </w:tcPr>
          <w:p w14:paraId="5D5CFDFF"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1BF8B768" w14:textId="53890C95"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1A46B39B" w14:textId="642898C2"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Vismia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sp</w:t>
            </w:r>
            <w:proofErr w:type="spellEnd"/>
            <w:r w:rsidRPr="00EA02C4">
              <w:rPr>
                <w:rFonts w:ascii="Century Gothic" w:eastAsia="Times New Roman" w:hAnsi="Century Gothic" w:cs="Calibri"/>
                <w:i/>
                <w:color w:val="000000"/>
                <w:sz w:val="20"/>
                <w:szCs w:val="20"/>
                <w:lang w:eastAsia="es-CO"/>
              </w:rPr>
              <w:t>.</w:t>
            </w:r>
          </w:p>
        </w:tc>
        <w:tc>
          <w:tcPr>
            <w:tcW w:w="808" w:type="pct"/>
            <w:tcBorders>
              <w:top w:val="nil"/>
              <w:left w:val="nil"/>
              <w:bottom w:val="single" w:sz="4" w:space="0" w:color="auto"/>
              <w:right w:val="single" w:sz="4" w:space="0" w:color="auto"/>
            </w:tcBorders>
            <w:shd w:val="clear" w:color="auto" w:fill="auto"/>
            <w:vAlign w:val="center"/>
            <w:hideMark/>
          </w:tcPr>
          <w:p w14:paraId="2565098B" w14:textId="40C4672B"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 xml:space="preserve">Guayabo </w:t>
            </w:r>
            <w:proofErr w:type="spellStart"/>
            <w:r w:rsidRPr="00EA02C4">
              <w:rPr>
                <w:rFonts w:ascii="Century Gothic" w:eastAsia="Times New Roman" w:hAnsi="Century Gothic" w:cs="Calibri"/>
                <w:color w:val="000000"/>
                <w:sz w:val="20"/>
                <w:szCs w:val="20"/>
                <w:lang w:eastAsia="es-CO"/>
              </w:rPr>
              <w:t>avinge</w:t>
            </w:r>
            <w:proofErr w:type="spellEnd"/>
          </w:p>
        </w:tc>
        <w:tc>
          <w:tcPr>
            <w:tcW w:w="2530" w:type="pct"/>
            <w:tcBorders>
              <w:top w:val="nil"/>
              <w:left w:val="nil"/>
              <w:bottom w:val="single" w:sz="4" w:space="0" w:color="auto"/>
              <w:right w:val="single" w:sz="4" w:space="0" w:color="auto"/>
            </w:tcBorders>
            <w:shd w:val="clear" w:color="auto" w:fill="auto"/>
            <w:vAlign w:val="center"/>
            <w:hideMark/>
          </w:tcPr>
          <w:p w14:paraId="302BD0DF"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Los frutos son consumidos por la avifauna.</w:t>
            </w:r>
          </w:p>
        </w:tc>
        <w:tc>
          <w:tcPr>
            <w:tcW w:w="724" w:type="pct"/>
            <w:tcBorders>
              <w:top w:val="nil"/>
              <w:left w:val="nil"/>
              <w:bottom w:val="single" w:sz="4" w:space="0" w:color="auto"/>
              <w:right w:val="single" w:sz="4" w:space="0" w:color="auto"/>
            </w:tcBorders>
          </w:tcPr>
          <w:p w14:paraId="4BB48E03"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5F732AA8" w14:textId="68B8F9C8"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2FA0D3B2" w14:textId="0479296A"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Weinmannia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pubescens</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47E60F02" w14:textId="49B6AA3F"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Encenillo</w:t>
            </w:r>
          </w:p>
        </w:tc>
        <w:tc>
          <w:tcPr>
            <w:tcW w:w="2530" w:type="pct"/>
            <w:tcBorders>
              <w:top w:val="nil"/>
              <w:left w:val="nil"/>
              <w:bottom w:val="single" w:sz="4" w:space="0" w:color="auto"/>
              <w:right w:val="single" w:sz="4" w:space="0" w:color="auto"/>
            </w:tcBorders>
            <w:shd w:val="clear" w:color="auto" w:fill="auto"/>
            <w:vAlign w:val="center"/>
            <w:hideMark/>
          </w:tcPr>
          <w:p w14:paraId="5FDA942B"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Procesos de restauración y ornamenta</w:t>
            </w:r>
          </w:p>
        </w:tc>
        <w:tc>
          <w:tcPr>
            <w:tcW w:w="724" w:type="pct"/>
            <w:tcBorders>
              <w:top w:val="nil"/>
              <w:left w:val="nil"/>
              <w:bottom w:val="single" w:sz="4" w:space="0" w:color="auto"/>
              <w:right w:val="single" w:sz="4" w:space="0" w:color="auto"/>
            </w:tcBorders>
          </w:tcPr>
          <w:p w14:paraId="1B534EB1"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784DCB0D" w14:textId="65FE9864"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60386498" w14:textId="3736804E"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r w:rsidRPr="00EA02C4">
              <w:rPr>
                <w:rFonts w:ascii="Century Gothic" w:eastAsia="Times New Roman" w:hAnsi="Century Gothic" w:cs="Calibri"/>
                <w:i/>
                <w:color w:val="000000"/>
                <w:sz w:val="20"/>
                <w:szCs w:val="20"/>
                <w:lang w:eastAsia="es-CO"/>
              </w:rPr>
              <w:t xml:space="preserve">Eugenia </w:t>
            </w:r>
            <w:proofErr w:type="spellStart"/>
            <w:r w:rsidRPr="00EA02C4">
              <w:rPr>
                <w:rFonts w:ascii="Century Gothic" w:eastAsia="Times New Roman" w:hAnsi="Century Gothic" w:cs="Calibri"/>
                <w:i/>
                <w:color w:val="000000"/>
                <w:sz w:val="20"/>
                <w:szCs w:val="20"/>
                <w:lang w:eastAsia="es-CO"/>
              </w:rPr>
              <w:t>egensis</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6E77F4D5"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Arrayan de hoja pequeña</w:t>
            </w:r>
          </w:p>
        </w:tc>
        <w:tc>
          <w:tcPr>
            <w:tcW w:w="2530" w:type="pct"/>
            <w:tcBorders>
              <w:top w:val="nil"/>
              <w:left w:val="nil"/>
              <w:bottom w:val="single" w:sz="4" w:space="0" w:color="auto"/>
              <w:right w:val="single" w:sz="4" w:space="0" w:color="auto"/>
            </w:tcBorders>
            <w:shd w:val="clear" w:color="auto" w:fill="auto"/>
            <w:vAlign w:val="center"/>
            <w:hideMark/>
          </w:tcPr>
          <w:p w14:paraId="0AF87283"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La madera es utilizada en la elaboración de estacones, cabos de herramientas y como fuente combustible.  Su fruto es consumido por la avifauna.</w:t>
            </w:r>
          </w:p>
        </w:tc>
        <w:tc>
          <w:tcPr>
            <w:tcW w:w="724" w:type="pct"/>
            <w:tcBorders>
              <w:top w:val="nil"/>
              <w:left w:val="nil"/>
              <w:bottom w:val="single" w:sz="4" w:space="0" w:color="auto"/>
              <w:right w:val="single" w:sz="4" w:space="0" w:color="auto"/>
            </w:tcBorders>
          </w:tcPr>
          <w:p w14:paraId="73292817"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2360918D" w14:textId="0CF3EC8D"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5B73AC27" w14:textId="40E4FE09"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gramStart"/>
            <w:r w:rsidRPr="00EA02C4">
              <w:rPr>
                <w:rFonts w:ascii="Century Gothic" w:eastAsia="Times New Roman" w:hAnsi="Century Gothic" w:cs="Calibri"/>
                <w:i/>
                <w:color w:val="000000"/>
                <w:sz w:val="20"/>
                <w:szCs w:val="20"/>
                <w:lang w:eastAsia="es-CO"/>
              </w:rPr>
              <w:lastRenderedPageBreak/>
              <w:t>Ficus americana</w:t>
            </w:r>
            <w:proofErr w:type="gramEnd"/>
          </w:p>
        </w:tc>
        <w:tc>
          <w:tcPr>
            <w:tcW w:w="808" w:type="pct"/>
            <w:tcBorders>
              <w:top w:val="nil"/>
              <w:left w:val="nil"/>
              <w:bottom w:val="single" w:sz="4" w:space="0" w:color="auto"/>
              <w:right w:val="single" w:sz="4" w:space="0" w:color="auto"/>
            </w:tcBorders>
            <w:shd w:val="clear" w:color="auto" w:fill="auto"/>
            <w:vAlign w:val="center"/>
            <w:hideMark/>
          </w:tcPr>
          <w:p w14:paraId="7FA04CE0"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Sueldo</w:t>
            </w:r>
          </w:p>
        </w:tc>
        <w:tc>
          <w:tcPr>
            <w:tcW w:w="2530" w:type="pct"/>
            <w:tcBorders>
              <w:top w:val="nil"/>
              <w:left w:val="nil"/>
              <w:bottom w:val="single" w:sz="4" w:space="0" w:color="auto"/>
              <w:right w:val="single" w:sz="4" w:space="0" w:color="auto"/>
            </w:tcBorders>
            <w:shd w:val="clear" w:color="auto" w:fill="auto"/>
            <w:vAlign w:val="center"/>
            <w:hideMark/>
          </w:tcPr>
          <w:p w14:paraId="43B21F1E"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Su fruto es consumido por la fauna. La madera es utilizada en construcciones rurales y estacones.</w:t>
            </w:r>
          </w:p>
        </w:tc>
        <w:tc>
          <w:tcPr>
            <w:tcW w:w="724" w:type="pct"/>
            <w:tcBorders>
              <w:top w:val="nil"/>
              <w:left w:val="nil"/>
              <w:bottom w:val="single" w:sz="4" w:space="0" w:color="auto"/>
              <w:right w:val="single" w:sz="4" w:space="0" w:color="auto"/>
            </w:tcBorders>
          </w:tcPr>
          <w:p w14:paraId="04C689CF"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698A14D0" w14:textId="4FA18099"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4ABC84EC" w14:textId="77777777"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proofErr w:type="gramStart"/>
            <w:r w:rsidRPr="00EA02C4">
              <w:rPr>
                <w:rFonts w:ascii="Century Gothic" w:eastAsia="Times New Roman" w:hAnsi="Century Gothic" w:cs="Calibri"/>
                <w:i/>
                <w:color w:val="000000"/>
                <w:sz w:val="20"/>
                <w:szCs w:val="20"/>
                <w:lang w:eastAsia="es-CO"/>
              </w:rPr>
              <w:t>Hedyosmum</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bonplandianum</w:t>
            </w:r>
            <w:proofErr w:type="spellEnd"/>
            <w:proofErr w:type="gramEnd"/>
          </w:p>
        </w:tc>
        <w:tc>
          <w:tcPr>
            <w:tcW w:w="808" w:type="pct"/>
            <w:tcBorders>
              <w:top w:val="nil"/>
              <w:left w:val="nil"/>
              <w:bottom w:val="single" w:sz="4" w:space="0" w:color="auto"/>
              <w:right w:val="single" w:sz="4" w:space="0" w:color="auto"/>
            </w:tcBorders>
            <w:shd w:val="clear" w:color="auto" w:fill="auto"/>
            <w:vAlign w:val="center"/>
            <w:hideMark/>
          </w:tcPr>
          <w:p w14:paraId="3D441C23" w14:textId="7FAE139E"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proofErr w:type="spellStart"/>
            <w:r w:rsidRPr="00EA02C4">
              <w:rPr>
                <w:rFonts w:ascii="Century Gothic" w:eastAsia="Times New Roman" w:hAnsi="Century Gothic" w:cs="Calibri"/>
                <w:color w:val="000000"/>
                <w:sz w:val="20"/>
                <w:szCs w:val="20"/>
                <w:lang w:eastAsia="es-CO"/>
              </w:rPr>
              <w:t>Silvo</w:t>
            </w:r>
            <w:proofErr w:type="spellEnd"/>
            <w:r w:rsidRPr="00EA02C4">
              <w:rPr>
                <w:rFonts w:ascii="Century Gothic" w:eastAsia="Times New Roman" w:hAnsi="Century Gothic" w:cs="Calibri"/>
                <w:color w:val="000000"/>
                <w:sz w:val="20"/>
                <w:szCs w:val="20"/>
                <w:lang w:eastAsia="es-CO"/>
              </w:rPr>
              <w:t xml:space="preserve"> - </w:t>
            </w:r>
            <w:proofErr w:type="spellStart"/>
            <w:r w:rsidRPr="00EA02C4">
              <w:rPr>
                <w:rFonts w:ascii="Century Gothic" w:eastAsia="Times New Roman" w:hAnsi="Century Gothic" w:cs="Calibri"/>
                <w:color w:val="000000"/>
                <w:sz w:val="20"/>
                <w:szCs w:val="20"/>
                <w:lang w:eastAsia="es-CO"/>
              </w:rPr>
              <w:t>silvo</w:t>
            </w:r>
            <w:proofErr w:type="spellEnd"/>
          </w:p>
        </w:tc>
        <w:tc>
          <w:tcPr>
            <w:tcW w:w="2530" w:type="pct"/>
            <w:tcBorders>
              <w:top w:val="nil"/>
              <w:left w:val="nil"/>
              <w:bottom w:val="single" w:sz="4" w:space="0" w:color="auto"/>
              <w:right w:val="single" w:sz="4" w:space="0" w:color="auto"/>
            </w:tcBorders>
            <w:shd w:val="clear" w:color="auto" w:fill="auto"/>
            <w:vAlign w:val="center"/>
            <w:hideMark/>
          </w:tcPr>
          <w:p w14:paraId="78F852B6"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La madera es utilizada como leña.</w:t>
            </w:r>
          </w:p>
        </w:tc>
        <w:tc>
          <w:tcPr>
            <w:tcW w:w="724" w:type="pct"/>
            <w:tcBorders>
              <w:top w:val="nil"/>
              <w:left w:val="nil"/>
              <w:bottom w:val="single" w:sz="4" w:space="0" w:color="auto"/>
              <w:right w:val="single" w:sz="4" w:space="0" w:color="auto"/>
            </w:tcBorders>
          </w:tcPr>
          <w:p w14:paraId="01CF427B"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4AE129BA" w14:textId="07361472"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714D63C6" w14:textId="2BF286F9"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Miconia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prasina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40F99891"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Tinto blanco</w:t>
            </w:r>
          </w:p>
        </w:tc>
        <w:tc>
          <w:tcPr>
            <w:tcW w:w="2530" w:type="pct"/>
            <w:tcBorders>
              <w:top w:val="nil"/>
              <w:left w:val="nil"/>
              <w:bottom w:val="single" w:sz="4" w:space="0" w:color="auto"/>
              <w:right w:val="single" w:sz="4" w:space="0" w:color="auto"/>
            </w:tcBorders>
            <w:shd w:val="clear" w:color="auto" w:fill="auto"/>
            <w:vAlign w:val="center"/>
            <w:hideMark/>
          </w:tcPr>
          <w:p w14:paraId="425ED369" w14:textId="77777777"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La madera es utilizada como fuente combustible. Su fruto es consumido por la avifauna.</w:t>
            </w:r>
          </w:p>
        </w:tc>
        <w:tc>
          <w:tcPr>
            <w:tcW w:w="724" w:type="pct"/>
            <w:tcBorders>
              <w:top w:val="nil"/>
              <w:left w:val="nil"/>
              <w:bottom w:val="single" w:sz="4" w:space="0" w:color="auto"/>
              <w:right w:val="single" w:sz="4" w:space="0" w:color="auto"/>
            </w:tcBorders>
          </w:tcPr>
          <w:p w14:paraId="40BB0FE4"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77C84699" w14:textId="635D6A52" w:rsidTr="00EA02C4">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3B0AA275" w14:textId="1230C0EC"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Miconia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crassinervia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22072CD6"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proofErr w:type="spellStart"/>
            <w:r w:rsidRPr="00EA02C4">
              <w:rPr>
                <w:rFonts w:ascii="Century Gothic" w:eastAsia="Times New Roman" w:hAnsi="Century Gothic" w:cs="Calibri"/>
                <w:color w:val="000000"/>
                <w:sz w:val="20"/>
                <w:szCs w:val="20"/>
                <w:lang w:eastAsia="es-CO"/>
              </w:rPr>
              <w:t>Taibará</w:t>
            </w:r>
            <w:proofErr w:type="spellEnd"/>
            <w:r w:rsidRPr="00EA02C4">
              <w:rPr>
                <w:rFonts w:ascii="Century Gothic" w:eastAsia="Times New Roman" w:hAnsi="Century Gothic" w:cs="Calibri"/>
                <w:color w:val="000000"/>
                <w:sz w:val="20"/>
                <w:szCs w:val="20"/>
                <w:lang w:eastAsia="es-CO"/>
              </w:rPr>
              <w:t xml:space="preserve"> blanco</w:t>
            </w:r>
          </w:p>
        </w:tc>
        <w:tc>
          <w:tcPr>
            <w:tcW w:w="2530" w:type="pct"/>
            <w:tcBorders>
              <w:top w:val="nil"/>
              <w:left w:val="nil"/>
              <w:bottom w:val="single" w:sz="4" w:space="0" w:color="auto"/>
              <w:right w:val="single" w:sz="4" w:space="0" w:color="auto"/>
            </w:tcBorders>
            <w:shd w:val="clear" w:color="auto" w:fill="auto"/>
            <w:vAlign w:val="center"/>
            <w:hideMark/>
          </w:tcPr>
          <w:p w14:paraId="084FC86A" w14:textId="3E7161AF" w:rsidR="00EA02C4" w:rsidRPr="00EA02C4" w:rsidRDefault="00EA02C4" w:rsidP="00EA02C4">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Su fruto es consumido por la avifauna. La madera se utiliza para construcciones rurales y como leña.</w:t>
            </w:r>
          </w:p>
        </w:tc>
        <w:tc>
          <w:tcPr>
            <w:tcW w:w="724" w:type="pct"/>
            <w:tcBorders>
              <w:top w:val="nil"/>
              <w:left w:val="nil"/>
              <w:bottom w:val="single" w:sz="4" w:space="0" w:color="auto"/>
              <w:right w:val="single" w:sz="4" w:space="0" w:color="auto"/>
            </w:tcBorders>
          </w:tcPr>
          <w:p w14:paraId="11C4A7CE"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6C75D53B" w14:textId="40663F69" w:rsidTr="00811D78">
        <w:trPr>
          <w:trHeight w:val="20"/>
        </w:trPr>
        <w:tc>
          <w:tcPr>
            <w:tcW w:w="4276"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9494F58" w14:textId="77777777" w:rsidR="00EA02C4" w:rsidRPr="00EA02C4" w:rsidRDefault="00EA02C4" w:rsidP="00EA02C4">
            <w:pPr>
              <w:spacing w:after="0" w:line="240" w:lineRule="auto"/>
              <w:jc w:val="center"/>
              <w:rPr>
                <w:rFonts w:ascii="Century Gothic" w:eastAsia="Times New Roman" w:hAnsi="Century Gothic" w:cs="Calibri"/>
                <w:b/>
                <w:bCs/>
                <w:i/>
                <w:color w:val="000000"/>
                <w:sz w:val="20"/>
                <w:szCs w:val="20"/>
                <w:lang w:eastAsia="es-CO"/>
              </w:rPr>
            </w:pPr>
            <w:r w:rsidRPr="00EA02C4">
              <w:rPr>
                <w:rFonts w:ascii="Century Gothic" w:eastAsia="Times New Roman" w:hAnsi="Century Gothic" w:cs="Calibri"/>
                <w:b/>
                <w:bCs/>
                <w:i/>
                <w:color w:val="000000"/>
                <w:sz w:val="20"/>
                <w:szCs w:val="20"/>
                <w:lang w:eastAsia="es-CO"/>
              </w:rPr>
              <w:t>Especies secundarias o tardías (</w:t>
            </w:r>
            <w:proofErr w:type="spellStart"/>
            <w:r w:rsidRPr="00EA02C4">
              <w:rPr>
                <w:rFonts w:ascii="Century Gothic" w:eastAsia="Times New Roman" w:hAnsi="Century Gothic" w:cs="Calibri"/>
                <w:b/>
                <w:bCs/>
                <w:i/>
                <w:color w:val="000000"/>
                <w:sz w:val="20"/>
                <w:szCs w:val="20"/>
                <w:lang w:eastAsia="es-CO"/>
              </w:rPr>
              <w:t>esciófitas</w:t>
            </w:r>
            <w:proofErr w:type="spellEnd"/>
            <w:r w:rsidRPr="00EA02C4">
              <w:rPr>
                <w:rFonts w:ascii="Century Gothic" w:eastAsia="Times New Roman" w:hAnsi="Century Gothic" w:cs="Calibri"/>
                <w:b/>
                <w:bCs/>
                <w:i/>
                <w:color w:val="000000"/>
                <w:sz w:val="20"/>
                <w:szCs w:val="20"/>
                <w:lang w:eastAsia="es-CO"/>
              </w:rPr>
              <w:t>)</w:t>
            </w:r>
          </w:p>
        </w:tc>
        <w:tc>
          <w:tcPr>
            <w:tcW w:w="72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D9B741D" w14:textId="77777777" w:rsidR="00EA02C4" w:rsidRPr="00EA02C4" w:rsidRDefault="00EA02C4" w:rsidP="002761A7">
            <w:pPr>
              <w:spacing w:after="0" w:line="240" w:lineRule="auto"/>
              <w:jc w:val="center"/>
              <w:rPr>
                <w:rFonts w:ascii="Century Gothic" w:eastAsia="Times New Roman" w:hAnsi="Century Gothic" w:cs="Calibri"/>
                <w:b/>
                <w:bCs/>
                <w:i/>
                <w:color w:val="000000"/>
                <w:sz w:val="20"/>
                <w:szCs w:val="20"/>
                <w:lang w:eastAsia="es-CO"/>
              </w:rPr>
            </w:pPr>
          </w:p>
        </w:tc>
      </w:tr>
      <w:tr w:rsidR="00EA02C4" w:rsidRPr="00EA02C4" w14:paraId="659FDEDB" w14:textId="3FC255A0" w:rsidTr="00C135A5">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7F8238B5" w14:textId="77777777"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Billia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columbiana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41C676C2"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proofErr w:type="spellStart"/>
            <w:r w:rsidRPr="00EA02C4">
              <w:rPr>
                <w:rFonts w:ascii="Century Gothic" w:eastAsia="Times New Roman" w:hAnsi="Century Gothic" w:cs="Calibri"/>
                <w:color w:val="000000"/>
                <w:sz w:val="20"/>
                <w:szCs w:val="20"/>
                <w:lang w:eastAsia="es-CO"/>
              </w:rPr>
              <w:t>Cariseco</w:t>
            </w:r>
            <w:proofErr w:type="spellEnd"/>
            <w:r w:rsidRPr="00EA02C4">
              <w:rPr>
                <w:rFonts w:ascii="Century Gothic" w:eastAsia="Times New Roman" w:hAnsi="Century Gothic" w:cs="Calibri"/>
                <w:color w:val="000000"/>
                <w:sz w:val="20"/>
                <w:szCs w:val="20"/>
                <w:lang w:eastAsia="es-CO"/>
              </w:rPr>
              <w:t xml:space="preserve">, </w:t>
            </w:r>
            <w:proofErr w:type="gramStart"/>
            <w:r w:rsidRPr="00EA02C4">
              <w:rPr>
                <w:rFonts w:ascii="Century Gothic" w:eastAsia="Times New Roman" w:hAnsi="Century Gothic" w:cs="Calibri"/>
                <w:color w:val="000000"/>
                <w:sz w:val="20"/>
                <w:szCs w:val="20"/>
                <w:lang w:eastAsia="es-CO"/>
              </w:rPr>
              <w:t>manzano,  cedrón</w:t>
            </w:r>
            <w:proofErr w:type="gramEnd"/>
          </w:p>
        </w:tc>
        <w:tc>
          <w:tcPr>
            <w:tcW w:w="2530" w:type="pct"/>
            <w:tcBorders>
              <w:top w:val="nil"/>
              <w:left w:val="nil"/>
              <w:bottom w:val="single" w:sz="4" w:space="0" w:color="auto"/>
              <w:right w:val="single" w:sz="4" w:space="0" w:color="auto"/>
            </w:tcBorders>
            <w:shd w:val="clear" w:color="auto" w:fill="auto"/>
            <w:vAlign w:val="center"/>
            <w:hideMark/>
          </w:tcPr>
          <w:p w14:paraId="75C6C5D1" w14:textId="01A1E6D4" w:rsidR="00EA02C4" w:rsidRPr="00EA02C4" w:rsidRDefault="00EA02C4" w:rsidP="00C135A5">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 xml:space="preserve">Sus frutos atraen fauna </w:t>
            </w:r>
            <w:proofErr w:type="gramStart"/>
            <w:r w:rsidRPr="00EA02C4">
              <w:rPr>
                <w:rFonts w:ascii="Century Gothic" w:eastAsia="Times New Roman" w:hAnsi="Century Gothic" w:cs="Calibri"/>
                <w:color w:val="000000"/>
                <w:sz w:val="20"/>
                <w:szCs w:val="20"/>
                <w:lang w:eastAsia="es-CO"/>
              </w:rPr>
              <w:t>silvestre,  protector</w:t>
            </w:r>
            <w:proofErr w:type="gramEnd"/>
            <w:r w:rsidRPr="00EA02C4">
              <w:rPr>
                <w:rFonts w:ascii="Century Gothic" w:eastAsia="Times New Roman" w:hAnsi="Century Gothic" w:cs="Calibri"/>
                <w:color w:val="000000"/>
                <w:sz w:val="20"/>
                <w:szCs w:val="20"/>
                <w:lang w:eastAsia="es-CO"/>
              </w:rPr>
              <w:t xml:space="preserve">  </w:t>
            </w:r>
            <w:r w:rsidR="00C135A5" w:rsidRPr="00EA02C4">
              <w:rPr>
                <w:rFonts w:ascii="Century Gothic" w:eastAsia="Times New Roman" w:hAnsi="Century Gothic" w:cs="Calibri"/>
                <w:color w:val="000000"/>
                <w:sz w:val="20"/>
                <w:szCs w:val="20"/>
                <w:lang w:eastAsia="es-CO"/>
              </w:rPr>
              <w:t>de fuentes</w:t>
            </w:r>
            <w:r w:rsidRPr="00EA02C4">
              <w:rPr>
                <w:rFonts w:ascii="Century Gothic" w:eastAsia="Times New Roman" w:hAnsi="Century Gothic" w:cs="Calibri"/>
                <w:color w:val="000000"/>
                <w:sz w:val="20"/>
                <w:szCs w:val="20"/>
                <w:lang w:eastAsia="es-CO"/>
              </w:rPr>
              <w:t xml:space="preserve"> </w:t>
            </w:r>
            <w:r w:rsidR="007465A8" w:rsidRPr="00EA02C4">
              <w:rPr>
                <w:rFonts w:ascii="Century Gothic" w:eastAsia="Times New Roman" w:hAnsi="Century Gothic" w:cs="Calibri"/>
                <w:color w:val="000000"/>
                <w:sz w:val="20"/>
                <w:szCs w:val="20"/>
                <w:lang w:eastAsia="es-CO"/>
              </w:rPr>
              <w:t>hídricas como</w:t>
            </w:r>
            <w:r w:rsidRPr="00EA02C4">
              <w:rPr>
                <w:rFonts w:ascii="Century Gothic" w:eastAsia="Times New Roman" w:hAnsi="Century Gothic" w:cs="Calibri"/>
                <w:color w:val="000000"/>
                <w:sz w:val="20"/>
                <w:szCs w:val="20"/>
                <w:lang w:eastAsia="es-CO"/>
              </w:rPr>
              <w:t xml:space="preserve"> cuencas y como postes vivos.</w:t>
            </w:r>
          </w:p>
        </w:tc>
        <w:tc>
          <w:tcPr>
            <w:tcW w:w="724" w:type="pct"/>
            <w:tcBorders>
              <w:top w:val="nil"/>
              <w:left w:val="nil"/>
              <w:bottom w:val="single" w:sz="4" w:space="0" w:color="auto"/>
              <w:right w:val="single" w:sz="4" w:space="0" w:color="auto"/>
            </w:tcBorders>
          </w:tcPr>
          <w:p w14:paraId="1D5BB3D8"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05A7B004" w14:textId="620F1B57" w:rsidTr="00C135A5">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4135622F" w14:textId="77777777"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Cedrela</w:t>
            </w:r>
            <w:proofErr w:type="spellEnd"/>
            <w:r w:rsidRPr="00EA02C4">
              <w:rPr>
                <w:rFonts w:ascii="Century Gothic" w:eastAsia="Times New Roman" w:hAnsi="Century Gothic" w:cs="Calibri"/>
                <w:i/>
                <w:color w:val="000000"/>
                <w:sz w:val="20"/>
                <w:szCs w:val="20"/>
                <w:lang w:eastAsia="es-CO"/>
              </w:rPr>
              <w:t xml:space="preserve"> montana</w:t>
            </w:r>
          </w:p>
        </w:tc>
        <w:tc>
          <w:tcPr>
            <w:tcW w:w="808" w:type="pct"/>
            <w:tcBorders>
              <w:top w:val="nil"/>
              <w:left w:val="nil"/>
              <w:bottom w:val="single" w:sz="4" w:space="0" w:color="auto"/>
              <w:right w:val="single" w:sz="4" w:space="0" w:color="auto"/>
            </w:tcBorders>
            <w:shd w:val="clear" w:color="auto" w:fill="auto"/>
            <w:vAlign w:val="center"/>
            <w:hideMark/>
          </w:tcPr>
          <w:p w14:paraId="38046AC2"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proofErr w:type="spellStart"/>
            <w:r w:rsidRPr="00EA02C4">
              <w:rPr>
                <w:rFonts w:ascii="Century Gothic" w:eastAsia="Times New Roman" w:hAnsi="Century Gothic" w:cs="Calibri"/>
                <w:color w:val="000000"/>
                <w:sz w:val="20"/>
                <w:szCs w:val="20"/>
                <w:lang w:eastAsia="es-CO"/>
              </w:rPr>
              <w:t>Cariseco</w:t>
            </w:r>
            <w:proofErr w:type="spellEnd"/>
            <w:r w:rsidRPr="00EA02C4">
              <w:rPr>
                <w:rFonts w:ascii="Century Gothic" w:eastAsia="Times New Roman" w:hAnsi="Century Gothic" w:cs="Calibri"/>
                <w:color w:val="000000"/>
                <w:sz w:val="20"/>
                <w:szCs w:val="20"/>
                <w:lang w:eastAsia="es-CO"/>
              </w:rPr>
              <w:t xml:space="preserve">, </w:t>
            </w:r>
            <w:proofErr w:type="gramStart"/>
            <w:r w:rsidRPr="00EA02C4">
              <w:rPr>
                <w:rFonts w:ascii="Century Gothic" w:eastAsia="Times New Roman" w:hAnsi="Century Gothic" w:cs="Calibri"/>
                <w:color w:val="000000"/>
                <w:sz w:val="20"/>
                <w:szCs w:val="20"/>
                <w:lang w:eastAsia="es-CO"/>
              </w:rPr>
              <w:t>manzano,  cedrón</w:t>
            </w:r>
            <w:proofErr w:type="gramEnd"/>
            <w:r w:rsidRPr="00EA02C4">
              <w:rPr>
                <w:rFonts w:ascii="Century Gothic" w:eastAsia="Times New Roman" w:hAnsi="Century Gothic" w:cs="Calibri"/>
                <w:color w:val="000000"/>
                <w:sz w:val="20"/>
                <w:szCs w:val="20"/>
                <w:lang w:eastAsia="es-CO"/>
              </w:rPr>
              <w:t xml:space="preserve"> de tierra fría</w:t>
            </w:r>
          </w:p>
        </w:tc>
        <w:tc>
          <w:tcPr>
            <w:tcW w:w="2530" w:type="pct"/>
            <w:tcBorders>
              <w:top w:val="nil"/>
              <w:left w:val="nil"/>
              <w:bottom w:val="single" w:sz="4" w:space="0" w:color="auto"/>
              <w:right w:val="single" w:sz="4" w:space="0" w:color="auto"/>
            </w:tcBorders>
            <w:shd w:val="clear" w:color="auto" w:fill="auto"/>
            <w:vAlign w:val="center"/>
            <w:hideMark/>
          </w:tcPr>
          <w:p w14:paraId="1C806B79" w14:textId="77777777" w:rsidR="00EA02C4" w:rsidRPr="00EA02C4" w:rsidRDefault="00EA02C4" w:rsidP="00C135A5">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Sus semillas son consumidas por avifauna.</w:t>
            </w:r>
          </w:p>
        </w:tc>
        <w:tc>
          <w:tcPr>
            <w:tcW w:w="724" w:type="pct"/>
            <w:tcBorders>
              <w:top w:val="nil"/>
              <w:left w:val="nil"/>
              <w:bottom w:val="single" w:sz="4" w:space="0" w:color="auto"/>
              <w:right w:val="single" w:sz="4" w:space="0" w:color="auto"/>
            </w:tcBorders>
          </w:tcPr>
          <w:p w14:paraId="7898C972"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5E25A39F" w14:textId="18750963" w:rsidTr="00C135A5">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0D183FA1" w14:textId="77777777"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Centrolobium</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paraense</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764DC379"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proofErr w:type="spellStart"/>
            <w:r w:rsidRPr="00EA02C4">
              <w:rPr>
                <w:rFonts w:ascii="Century Gothic" w:eastAsia="Times New Roman" w:hAnsi="Century Gothic" w:cs="Calibri"/>
                <w:color w:val="000000"/>
                <w:sz w:val="20"/>
                <w:szCs w:val="20"/>
                <w:lang w:eastAsia="es-CO"/>
              </w:rPr>
              <w:t>Arariba</w:t>
            </w:r>
            <w:proofErr w:type="spellEnd"/>
            <w:r w:rsidRPr="00EA02C4">
              <w:rPr>
                <w:rFonts w:ascii="Century Gothic" w:eastAsia="Times New Roman" w:hAnsi="Century Gothic" w:cs="Calibri"/>
                <w:color w:val="000000"/>
                <w:sz w:val="20"/>
                <w:szCs w:val="20"/>
                <w:lang w:eastAsia="es-CO"/>
              </w:rPr>
              <w:t>, balaústre, amarillo, virote, guayacán hobo</w:t>
            </w:r>
          </w:p>
        </w:tc>
        <w:tc>
          <w:tcPr>
            <w:tcW w:w="2530" w:type="pct"/>
            <w:tcBorders>
              <w:top w:val="nil"/>
              <w:left w:val="nil"/>
              <w:bottom w:val="single" w:sz="4" w:space="0" w:color="auto"/>
              <w:right w:val="single" w:sz="4" w:space="0" w:color="auto"/>
            </w:tcBorders>
            <w:shd w:val="clear" w:color="auto" w:fill="auto"/>
            <w:vAlign w:val="center"/>
            <w:hideMark/>
          </w:tcPr>
          <w:p w14:paraId="2050FDCF" w14:textId="77777777" w:rsidR="00EA02C4" w:rsidRPr="00EA02C4" w:rsidRDefault="00EA02C4" w:rsidP="00C135A5">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Especie de lento crecimiento, fija nitrógeno al suelo y su madera es utilizada como madera común por su poca dureza.</w:t>
            </w:r>
          </w:p>
        </w:tc>
        <w:tc>
          <w:tcPr>
            <w:tcW w:w="724" w:type="pct"/>
            <w:tcBorders>
              <w:top w:val="nil"/>
              <w:left w:val="nil"/>
              <w:bottom w:val="single" w:sz="4" w:space="0" w:color="auto"/>
              <w:right w:val="single" w:sz="4" w:space="0" w:color="auto"/>
            </w:tcBorders>
          </w:tcPr>
          <w:p w14:paraId="5CF5CEE4"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118FC788" w14:textId="5D0ED5F2" w:rsidTr="00C135A5">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6502F828" w14:textId="7365D5A1"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Guatteria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cestrifolia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3DF6F7DD"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Majagua</w:t>
            </w:r>
          </w:p>
        </w:tc>
        <w:tc>
          <w:tcPr>
            <w:tcW w:w="2530" w:type="pct"/>
            <w:tcBorders>
              <w:top w:val="nil"/>
              <w:left w:val="nil"/>
              <w:bottom w:val="single" w:sz="4" w:space="0" w:color="auto"/>
              <w:right w:val="single" w:sz="4" w:space="0" w:color="auto"/>
            </w:tcBorders>
            <w:shd w:val="clear" w:color="auto" w:fill="auto"/>
            <w:vAlign w:val="center"/>
            <w:hideMark/>
          </w:tcPr>
          <w:p w14:paraId="468FB140" w14:textId="77777777" w:rsidR="00EA02C4" w:rsidRPr="00EA02C4" w:rsidRDefault="00EA02C4" w:rsidP="00C135A5">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Su fruto es consumido por la avifauna. La madera es utilizada en la elaboración de cabos de herramientas.</w:t>
            </w:r>
          </w:p>
        </w:tc>
        <w:tc>
          <w:tcPr>
            <w:tcW w:w="724" w:type="pct"/>
            <w:tcBorders>
              <w:top w:val="nil"/>
              <w:left w:val="nil"/>
              <w:bottom w:val="single" w:sz="4" w:space="0" w:color="auto"/>
              <w:right w:val="single" w:sz="4" w:space="0" w:color="auto"/>
            </w:tcBorders>
          </w:tcPr>
          <w:p w14:paraId="1D328BF1"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05B3C0F9" w14:textId="372F6D06" w:rsidTr="00C135A5">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53E679BB" w14:textId="24C16EA9"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Juglans</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neutropica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4BD8E628"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Cedro negro</w:t>
            </w:r>
          </w:p>
        </w:tc>
        <w:tc>
          <w:tcPr>
            <w:tcW w:w="2530" w:type="pct"/>
            <w:tcBorders>
              <w:top w:val="nil"/>
              <w:left w:val="nil"/>
              <w:bottom w:val="single" w:sz="4" w:space="0" w:color="auto"/>
              <w:right w:val="single" w:sz="4" w:space="0" w:color="auto"/>
            </w:tcBorders>
            <w:shd w:val="clear" w:color="auto" w:fill="auto"/>
            <w:vAlign w:val="center"/>
            <w:hideMark/>
          </w:tcPr>
          <w:p w14:paraId="5B026399" w14:textId="77777777" w:rsidR="00EA02C4" w:rsidRPr="00EA02C4" w:rsidRDefault="00EA02C4" w:rsidP="00C135A5">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La madera es utilizada en la fabricación de mobiliario lujoso, pisos, tornería, construcciones, chapas y en la fabricación de guitarras. También es usada para carbón, leña, vigas y postes.</w:t>
            </w:r>
          </w:p>
        </w:tc>
        <w:tc>
          <w:tcPr>
            <w:tcW w:w="724" w:type="pct"/>
            <w:tcBorders>
              <w:top w:val="nil"/>
              <w:left w:val="nil"/>
              <w:bottom w:val="single" w:sz="4" w:space="0" w:color="auto"/>
              <w:right w:val="single" w:sz="4" w:space="0" w:color="auto"/>
            </w:tcBorders>
          </w:tcPr>
          <w:p w14:paraId="31765C2B"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1E8CD36B" w14:textId="24BAA10F" w:rsidTr="00C135A5">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5BFEC282" w14:textId="2BBF15E6"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Juglans</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neutropica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5778DBF4" w14:textId="54338158"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Arrayán</w:t>
            </w:r>
          </w:p>
        </w:tc>
        <w:tc>
          <w:tcPr>
            <w:tcW w:w="2530" w:type="pct"/>
            <w:tcBorders>
              <w:top w:val="nil"/>
              <w:left w:val="nil"/>
              <w:bottom w:val="single" w:sz="4" w:space="0" w:color="auto"/>
              <w:right w:val="single" w:sz="4" w:space="0" w:color="auto"/>
            </w:tcBorders>
            <w:shd w:val="clear" w:color="auto" w:fill="auto"/>
            <w:vAlign w:val="center"/>
            <w:hideMark/>
          </w:tcPr>
          <w:p w14:paraId="529AFA9A" w14:textId="77777777" w:rsidR="00EA02C4" w:rsidRPr="00EA02C4" w:rsidRDefault="00EA02C4" w:rsidP="00C135A5">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Los frutos son consumidos por la avifauna.</w:t>
            </w:r>
          </w:p>
        </w:tc>
        <w:tc>
          <w:tcPr>
            <w:tcW w:w="724" w:type="pct"/>
            <w:tcBorders>
              <w:top w:val="nil"/>
              <w:left w:val="nil"/>
              <w:bottom w:val="single" w:sz="4" w:space="0" w:color="auto"/>
              <w:right w:val="single" w:sz="4" w:space="0" w:color="auto"/>
            </w:tcBorders>
          </w:tcPr>
          <w:p w14:paraId="26C18236"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30A32B79" w14:textId="68AD0936" w:rsidTr="00C135A5">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1B9771CF" w14:textId="77777777"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Nageia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rospigliosii</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1BF5E60C"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 xml:space="preserve">Pino </w:t>
            </w:r>
            <w:proofErr w:type="spellStart"/>
            <w:r w:rsidRPr="00EA02C4">
              <w:rPr>
                <w:rFonts w:ascii="Century Gothic" w:eastAsia="Times New Roman" w:hAnsi="Century Gothic" w:cs="Calibri"/>
                <w:color w:val="000000"/>
                <w:sz w:val="20"/>
                <w:szCs w:val="20"/>
                <w:lang w:eastAsia="es-CO"/>
              </w:rPr>
              <w:t>romerón</w:t>
            </w:r>
            <w:proofErr w:type="spellEnd"/>
            <w:r w:rsidRPr="00EA02C4">
              <w:rPr>
                <w:rFonts w:ascii="Century Gothic" w:eastAsia="Times New Roman" w:hAnsi="Century Gothic" w:cs="Calibri"/>
                <w:color w:val="000000"/>
                <w:sz w:val="20"/>
                <w:szCs w:val="20"/>
                <w:lang w:eastAsia="es-CO"/>
              </w:rPr>
              <w:t>, pino colombiano</w:t>
            </w:r>
          </w:p>
        </w:tc>
        <w:tc>
          <w:tcPr>
            <w:tcW w:w="2530" w:type="pct"/>
            <w:tcBorders>
              <w:top w:val="nil"/>
              <w:left w:val="nil"/>
              <w:bottom w:val="single" w:sz="4" w:space="0" w:color="auto"/>
              <w:right w:val="single" w:sz="4" w:space="0" w:color="auto"/>
            </w:tcBorders>
            <w:shd w:val="clear" w:color="auto" w:fill="auto"/>
            <w:vAlign w:val="center"/>
            <w:hideMark/>
          </w:tcPr>
          <w:p w14:paraId="438717A7" w14:textId="77777777" w:rsidR="00EA02C4" w:rsidRPr="00EA02C4" w:rsidRDefault="00EA02C4" w:rsidP="00C135A5">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Madera muy apreciada en ebanistería y carpintería. Tiene gran potencial como árbol ornamental, para protección de causes de agua y recuperación de suelos.</w:t>
            </w:r>
          </w:p>
        </w:tc>
        <w:tc>
          <w:tcPr>
            <w:tcW w:w="724" w:type="pct"/>
            <w:tcBorders>
              <w:top w:val="nil"/>
              <w:left w:val="nil"/>
              <w:bottom w:val="single" w:sz="4" w:space="0" w:color="auto"/>
              <w:right w:val="single" w:sz="4" w:space="0" w:color="auto"/>
            </w:tcBorders>
          </w:tcPr>
          <w:p w14:paraId="51475447"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595808BC" w14:textId="387904B4" w:rsidTr="00C135A5">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7EC79792" w14:textId="5CB7DD7D"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Nectandra</w:t>
            </w:r>
            <w:proofErr w:type="spellEnd"/>
            <w:r w:rsidRPr="00EA02C4">
              <w:rPr>
                <w:rFonts w:ascii="Century Gothic" w:eastAsia="Times New Roman" w:hAnsi="Century Gothic" w:cs="Calibri"/>
                <w:i/>
                <w:color w:val="000000"/>
                <w:sz w:val="20"/>
                <w:szCs w:val="20"/>
                <w:lang w:eastAsia="es-CO"/>
              </w:rPr>
              <w:t xml:space="preserve"> acutifolia</w:t>
            </w:r>
          </w:p>
        </w:tc>
        <w:tc>
          <w:tcPr>
            <w:tcW w:w="808" w:type="pct"/>
            <w:tcBorders>
              <w:top w:val="nil"/>
              <w:left w:val="nil"/>
              <w:bottom w:val="single" w:sz="4" w:space="0" w:color="auto"/>
              <w:right w:val="single" w:sz="4" w:space="0" w:color="auto"/>
            </w:tcBorders>
            <w:shd w:val="clear" w:color="auto" w:fill="auto"/>
            <w:vAlign w:val="center"/>
            <w:hideMark/>
          </w:tcPr>
          <w:p w14:paraId="4A0EBB58"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Laurel</w:t>
            </w:r>
          </w:p>
        </w:tc>
        <w:tc>
          <w:tcPr>
            <w:tcW w:w="2530" w:type="pct"/>
            <w:tcBorders>
              <w:top w:val="nil"/>
              <w:left w:val="nil"/>
              <w:bottom w:val="single" w:sz="4" w:space="0" w:color="auto"/>
              <w:right w:val="single" w:sz="4" w:space="0" w:color="auto"/>
            </w:tcBorders>
            <w:shd w:val="clear" w:color="auto" w:fill="auto"/>
            <w:vAlign w:val="center"/>
            <w:hideMark/>
          </w:tcPr>
          <w:p w14:paraId="3235E9D3" w14:textId="0518B745" w:rsidR="00EA02C4" w:rsidRPr="00EA02C4" w:rsidRDefault="00EA02C4" w:rsidP="00C135A5">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Su madera se emplea en ebanistería y para elaboración de cajones. Los frutos son consumidos por aves silvestres.</w:t>
            </w:r>
          </w:p>
        </w:tc>
        <w:tc>
          <w:tcPr>
            <w:tcW w:w="724" w:type="pct"/>
            <w:tcBorders>
              <w:top w:val="nil"/>
              <w:left w:val="nil"/>
              <w:bottom w:val="single" w:sz="4" w:space="0" w:color="auto"/>
              <w:right w:val="single" w:sz="4" w:space="0" w:color="auto"/>
            </w:tcBorders>
          </w:tcPr>
          <w:p w14:paraId="15B65039"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17D90B5B" w14:textId="0E306497" w:rsidTr="00C135A5">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21540045" w14:textId="14B8E273"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Nectandra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sp</w:t>
            </w:r>
            <w:proofErr w:type="spellEnd"/>
            <w:r w:rsidRPr="00EA02C4">
              <w:rPr>
                <w:rFonts w:ascii="Century Gothic" w:eastAsia="Times New Roman" w:hAnsi="Century Gothic" w:cs="Calibri"/>
                <w:i/>
                <w:color w:val="000000"/>
                <w:sz w:val="20"/>
                <w:szCs w:val="20"/>
                <w:lang w:eastAsia="es-CO"/>
              </w:rPr>
              <w:t>.</w:t>
            </w:r>
          </w:p>
        </w:tc>
        <w:tc>
          <w:tcPr>
            <w:tcW w:w="808" w:type="pct"/>
            <w:tcBorders>
              <w:top w:val="nil"/>
              <w:left w:val="nil"/>
              <w:bottom w:val="single" w:sz="4" w:space="0" w:color="auto"/>
              <w:right w:val="single" w:sz="4" w:space="0" w:color="auto"/>
            </w:tcBorders>
            <w:shd w:val="clear" w:color="auto" w:fill="auto"/>
            <w:vAlign w:val="center"/>
            <w:hideMark/>
          </w:tcPr>
          <w:p w14:paraId="2E9B2717" w14:textId="56F5EB01"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Laurel amarillo</w:t>
            </w:r>
          </w:p>
        </w:tc>
        <w:tc>
          <w:tcPr>
            <w:tcW w:w="2530" w:type="pct"/>
            <w:tcBorders>
              <w:top w:val="nil"/>
              <w:left w:val="nil"/>
              <w:bottom w:val="single" w:sz="4" w:space="0" w:color="auto"/>
              <w:right w:val="single" w:sz="4" w:space="0" w:color="auto"/>
            </w:tcBorders>
            <w:shd w:val="clear" w:color="auto" w:fill="auto"/>
            <w:vAlign w:val="center"/>
            <w:hideMark/>
          </w:tcPr>
          <w:p w14:paraId="113776E6" w14:textId="77777777" w:rsidR="00EA02C4" w:rsidRPr="00EA02C4" w:rsidRDefault="00EA02C4" w:rsidP="00C135A5">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Maderable.</w:t>
            </w:r>
          </w:p>
        </w:tc>
        <w:tc>
          <w:tcPr>
            <w:tcW w:w="724" w:type="pct"/>
            <w:tcBorders>
              <w:top w:val="nil"/>
              <w:left w:val="nil"/>
              <w:bottom w:val="single" w:sz="4" w:space="0" w:color="auto"/>
              <w:right w:val="single" w:sz="4" w:space="0" w:color="auto"/>
            </w:tcBorders>
          </w:tcPr>
          <w:p w14:paraId="718FAC13"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1DA0FAAC" w14:textId="2FC95016" w:rsidTr="00C135A5">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7C956591" w14:textId="13D407AF"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Ocotea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aurantiodora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0A665EC5" w14:textId="33455DA1"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 xml:space="preserve">Laurel </w:t>
            </w:r>
            <w:proofErr w:type="spellStart"/>
            <w:r w:rsidRPr="00EA02C4">
              <w:rPr>
                <w:rFonts w:ascii="Century Gothic" w:eastAsia="Times New Roman" w:hAnsi="Century Gothic" w:cs="Calibri"/>
                <w:color w:val="000000"/>
                <w:sz w:val="20"/>
                <w:szCs w:val="20"/>
                <w:lang w:eastAsia="es-CO"/>
              </w:rPr>
              <w:t>cucharo</w:t>
            </w:r>
            <w:proofErr w:type="spellEnd"/>
          </w:p>
        </w:tc>
        <w:tc>
          <w:tcPr>
            <w:tcW w:w="2530" w:type="pct"/>
            <w:tcBorders>
              <w:top w:val="nil"/>
              <w:left w:val="nil"/>
              <w:bottom w:val="single" w:sz="4" w:space="0" w:color="auto"/>
              <w:right w:val="single" w:sz="4" w:space="0" w:color="auto"/>
            </w:tcBorders>
            <w:shd w:val="clear" w:color="auto" w:fill="auto"/>
            <w:vAlign w:val="center"/>
            <w:hideMark/>
          </w:tcPr>
          <w:p w14:paraId="144E5F0C" w14:textId="77777777" w:rsidR="00EA02C4" w:rsidRPr="00EA02C4" w:rsidRDefault="00EA02C4" w:rsidP="00C135A5">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Maderable.</w:t>
            </w:r>
          </w:p>
        </w:tc>
        <w:tc>
          <w:tcPr>
            <w:tcW w:w="724" w:type="pct"/>
            <w:tcBorders>
              <w:top w:val="nil"/>
              <w:left w:val="nil"/>
              <w:bottom w:val="single" w:sz="4" w:space="0" w:color="auto"/>
              <w:right w:val="single" w:sz="4" w:space="0" w:color="auto"/>
            </w:tcBorders>
          </w:tcPr>
          <w:p w14:paraId="59122725"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1C300631" w14:textId="28749766" w:rsidTr="00C135A5">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43BD4B83" w14:textId="48377700"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lastRenderedPageBreak/>
              <w:t>Ocotea</w:t>
            </w:r>
            <w:proofErr w:type="spellEnd"/>
            <w:r w:rsidRPr="00EA02C4">
              <w:rPr>
                <w:rFonts w:ascii="Century Gothic" w:eastAsia="Times New Roman" w:hAnsi="Century Gothic" w:cs="Calibri"/>
                <w:i/>
                <w:color w:val="000000"/>
                <w:sz w:val="20"/>
                <w:szCs w:val="20"/>
                <w:lang w:eastAsia="es-CO"/>
              </w:rPr>
              <w:t xml:space="preserve"> </w:t>
            </w:r>
            <w:proofErr w:type="spellStart"/>
            <w:proofErr w:type="gramStart"/>
            <w:r w:rsidRPr="00EA02C4">
              <w:rPr>
                <w:rFonts w:ascii="Century Gothic" w:eastAsia="Times New Roman" w:hAnsi="Century Gothic" w:cs="Calibri"/>
                <w:i/>
                <w:color w:val="000000"/>
                <w:sz w:val="20"/>
                <w:szCs w:val="20"/>
                <w:lang w:eastAsia="es-CO"/>
              </w:rPr>
              <w:t>cf.macropoda</w:t>
            </w:r>
            <w:proofErr w:type="spellEnd"/>
            <w:proofErr w:type="gramEnd"/>
          </w:p>
        </w:tc>
        <w:tc>
          <w:tcPr>
            <w:tcW w:w="808" w:type="pct"/>
            <w:tcBorders>
              <w:top w:val="nil"/>
              <w:left w:val="nil"/>
              <w:bottom w:val="single" w:sz="4" w:space="0" w:color="auto"/>
              <w:right w:val="single" w:sz="4" w:space="0" w:color="auto"/>
            </w:tcBorders>
            <w:shd w:val="clear" w:color="auto" w:fill="auto"/>
            <w:vAlign w:val="center"/>
            <w:hideMark/>
          </w:tcPr>
          <w:p w14:paraId="5006AED0" w14:textId="0725C248"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Laurel cacao</w:t>
            </w:r>
          </w:p>
        </w:tc>
        <w:tc>
          <w:tcPr>
            <w:tcW w:w="2530" w:type="pct"/>
            <w:tcBorders>
              <w:top w:val="nil"/>
              <w:left w:val="nil"/>
              <w:bottom w:val="single" w:sz="4" w:space="0" w:color="auto"/>
              <w:right w:val="single" w:sz="4" w:space="0" w:color="auto"/>
            </w:tcBorders>
            <w:shd w:val="clear" w:color="auto" w:fill="auto"/>
            <w:vAlign w:val="center"/>
            <w:hideMark/>
          </w:tcPr>
          <w:p w14:paraId="2B6D53AE" w14:textId="77777777" w:rsidR="00EA02C4" w:rsidRPr="00EA02C4" w:rsidRDefault="00EA02C4" w:rsidP="00C135A5">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Maderable.</w:t>
            </w:r>
          </w:p>
        </w:tc>
        <w:tc>
          <w:tcPr>
            <w:tcW w:w="724" w:type="pct"/>
            <w:tcBorders>
              <w:top w:val="nil"/>
              <w:left w:val="nil"/>
              <w:bottom w:val="single" w:sz="4" w:space="0" w:color="auto"/>
              <w:right w:val="single" w:sz="4" w:space="0" w:color="auto"/>
            </w:tcBorders>
          </w:tcPr>
          <w:p w14:paraId="1BE0FF8B"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718A451E" w14:textId="21B84905" w:rsidTr="00C135A5">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796A4051" w14:textId="12DD1E35"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Ocotea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sp</w:t>
            </w:r>
            <w:proofErr w:type="spellEnd"/>
            <w:r w:rsidRPr="00EA02C4">
              <w:rPr>
                <w:rFonts w:ascii="Century Gothic" w:eastAsia="Times New Roman" w:hAnsi="Century Gothic" w:cs="Calibri"/>
                <w:i/>
                <w:color w:val="000000"/>
                <w:sz w:val="20"/>
                <w:szCs w:val="20"/>
                <w:lang w:eastAsia="es-CO"/>
              </w:rPr>
              <w:t>.</w:t>
            </w:r>
          </w:p>
        </w:tc>
        <w:tc>
          <w:tcPr>
            <w:tcW w:w="808" w:type="pct"/>
            <w:tcBorders>
              <w:top w:val="nil"/>
              <w:left w:val="nil"/>
              <w:bottom w:val="single" w:sz="4" w:space="0" w:color="auto"/>
              <w:right w:val="single" w:sz="4" w:space="0" w:color="auto"/>
            </w:tcBorders>
            <w:shd w:val="clear" w:color="auto" w:fill="auto"/>
            <w:vAlign w:val="center"/>
            <w:hideMark/>
          </w:tcPr>
          <w:p w14:paraId="7C325E4E" w14:textId="4E9B00FF"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Laurel, laurel comino</w:t>
            </w:r>
          </w:p>
        </w:tc>
        <w:tc>
          <w:tcPr>
            <w:tcW w:w="2530" w:type="pct"/>
            <w:tcBorders>
              <w:top w:val="nil"/>
              <w:left w:val="nil"/>
              <w:bottom w:val="single" w:sz="4" w:space="0" w:color="auto"/>
              <w:right w:val="single" w:sz="4" w:space="0" w:color="auto"/>
            </w:tcBorders>
            <w:shd w:val="clear" w:color="auto" w:fill="auto"/>
            <w:vAlign w:val="center"/>
            <w:hideMark/>
          </w:tcPr>
          <w:p w14:paraId="3358D258" w14:textId="77777777" w:rsidR="00EA02C4" w:rsidRPr="00EA02C4" w:rsidRDefault="00EA02C4" w:rsidP="00C135A5">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Maderable.</w:t>
            </w:r>
          </w:p>
        </w:tc>
        <w:tc>
          <w:tcPr>
            <w:tcW w:w="724" w:type="pct"/>
            <w:tcBorders>
              <w:top w:val="nil"/>
              <w:left w:val="nil"/>
              <w:bottom w:val="single" w:sz="4" w:space="0" w:color="auto"/>
              <w:right w:val="single" w:sz="4" w:space="0" w:color="auto"/>
            </w:tcBorders>
          </w:tcPr>
          <w:p w14:paraId="35D61045"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0CC2F328" w14:textId="703AFD88" w:rsidTr="00C135A5">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608A9738" w14:textId="47DC9D9D"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Ormosia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antioquensis</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3FD81AFB"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Chocho</w:t>
            </w:r>
          </w:p>
        </w:tc>
        <w:tc>
          <w:tcPr>
            <w:tcW w:w="2530" w:type="pct"/>
            <w:tcBorders>
              <w:top w:val="nil"/>
              <w:left w:val="nil"/>
              <w:bottom w:val="single" w:sz="4" w:space="0" w:color="auto"/>
              <w:right w:val="single" w:sz="4" w:space="0" w:color="auto"/>
            </w:tcBorders>
            <w:shd w:val="clear" w:color="auto" w:fill="auto"/>
            <w:vAlign w:val="center"/>
            <w:hideMark/>
          </w:tcPr>
          <w:p w14:paraId="608FEEA4" w14:textId="77777777" w:rsidR="00EA02C4" w:rsidRPr="00EA02C4" w:rsidRDefault="00EA02C4" w:rsidP="00C135A5">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Fijadora de nitrógeno, las semillas son utilizadas para la fabricación de artesanías. Es un árbol con potencial ornamental.</w:t>
            </w:r>
          </w:p>
        </w:tc>
        <w:tc>
          <w:tcPr>
            <w:tcW w:w="724" w:type="pct"/>
            <w:tcBorders>
              <w:top w:val="nil"/>
              <w:left w:val="nil"/>
              <w:bottom w:val="single" w:sz="4" w:space="0" w:color="auto"/>
              <w:right w:val="single" w:sz="4" w:space="0" w:color="auto"/>
            </w:tcBorders>
          </w:tcPr>
          <w:p w14:paraId="221D3BC6"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0FC0B1B2" w14:textId="568AEE06" w:rsidTr="00C135A5">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2DF6F663" w14:textId="75975903"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r w:rsidRPr="00EA02C4">
              <w:rPr>
                <w:rFonts w:ascii="Century Gothic" w:eastAsia="Times New Roman" w:hAnsi="Century Gothic" w:cs="Calibri"/>
                <w:i/>
                <w:color w:val="000000"/>
                <w:sz w:val="20"/>
                <w:szCs w:val="20"/>
                <w:lang w:eastAsia="es-CO"/>
              </w:rPr>
              <w:t xml:space="preserve">Otoba </w:t>
            </w:r>
            <w:proofErr w:type="spellStart"/>
            <w:r w:rsidRPr="00EA02C4">
              <w:rPr>
                <w:rFonts w:ascii="Century Gothic" w:eastAsia="Times New Roman" w:hAnsi="Century Gothic" w:cs="Calibri"/>
                <w:i/>
                <w:color w:val="000000"/>
                <w:sz w:val="20"/>
                <w:szCs w:val="20"/>
                <w:lang w:eastAsia="es-CO"/>
              </w:rPr>
              <w:t>lehmannii</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7656F7EC" w14:textId="2B82235C"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Soto</w:t>
            </w:r>
          </w:p>
        </w:tc>
        <w:tc>
          <w:tcPr>
            <w:tcW w:w="2530" w:type="pct"/>
            <w:tcBorders>
              <w:top w:val="nil"/>
              <w:left w:val="nil"/>
              <w:bottom w:val="single" w:sz="4" w:space="0" w:color="auto"/>
              <w:right w:val="single" w:sz="4" w:space="0" w:color="auto"/>
            </w:tcBorders>
            <w:shd w:val="clear" w:color="auto" w:fill="auto"/>
            <w:vAlign w:val="center"/>
            <w:hideMark/>
          </w:tcPr>
          <w:p w14:paraId="01720F46" w14:textId="77777777" w:rsidR="00EA02C4" w:rsidRPr="00EA02C4" w:rsidRDefault="00EA02C4" w:rsidP="00C135A5">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Maderable.</w:t>
            </w:r>
          </w:p>
        </w:tc>
        <w:tc>
          <w:tcPr>
            <w:tcW w:w="724" w:type="pct"/>
            <w:tcBorders>
              <w:top w:val="nil"/>
              <w:left w:val="nil"/>
              <w:bottom w:val="single" w:sz="4" w:space="0" w:color="auto"/>
              <w:right w:val="single" w:sz="4" w:space="0" w:color="auto"/>
            </w:tcBorders>
          </w:tcPr>
          <w:p w14:paraId="2ADA46E1"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12641107" w14:textId="12DDF265" w:rsidTr="00C135A5">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6E6DB528" w14:textId="77777777"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Panopsis</w:t>
            </w:r>
            <w:proofErr w:type="spellEnd"/>
            <w:r w:rsidRPr="00EA02C4">
              <w:rPr>
                <w:rFonts w:ascii="Century Gothic" w:eastAsia="Times New Roman" w:hAnsi="Century Gothic" w:cs="Calibri"/>
                <w:i/>
                <w:color w:val="000000"/>
                <w:sz w:val="20"/>
                <w:szCs w:val="20"/>
                <w:lang w:eastAsia="es-CO"/>
              </w:rPr>
              <w:t xml:space="preserve"> yolombo</w:t>
            </w:r>
          </w:p>
        </w:tc>
        <w:tc>
          <w:tcPr>
            <w:tcW w:w="808" w:type="pct"/>
            <w:tcBorders>
              <w:top w:val="nil"/>
              <w:left w:val="nil"/>
              <w:bottom w:val="single" w:sz="4" w:space="0" w:color="auto"/>
              <w:right w:val="single" w:sz="4" w:space="0" w:color="auto"/>
            </w:tcBorders>
            <w:shd w:val="clear" w:color="auto" w:fill="auto"/>
            <w:vAlign w:val="center"/>
            <w:hideMark/>
          </w:tcPr>
          <w:p w14:paraId="01CBAD6B"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 xml:space="preserve">Yolombo, colombo, </w:t>
            </w:r>
            <w:proofErr w:type="spellStart"/>
            <w:r w:rsidRPr="00EA02C4">
              <w:rPr>
                <w:rFonts w:ascii="Century Gothic" w:eastAsia="Times New Roman" w:hAnsi="Century Gothic" w:cs="Calibri"/>
                <w:color w:val="000000"/>
                <w:sz w:val="20"/>
                <w:szCs w:val="20"/>
                <w:lang w:eastAsia="es-CO"/>
              </w:rPr>
              <w:t>carnefiambre</w:t>
            </w:r>
            <w:proofErr w:type="spellEnd"/>
          </w:p>
        </w:tc>
        <w:tc>
          <w:tcPr>
            <w:tcW w:w="2530" w:type="pct"/>
            <w:tcBorders>
              <w:top w:val="nil"/>
              <w:left w:val="nil"/>
              <w:bottom w:val="single" w:sz="4" w:space="0" w:color="auto"/>
              <w:right w:val="single" w:sz="4" w:space="0" w:color="auto"/>
            </w:tcBorders>
            <w:shd w:val="clear" w:color="auto" w:fill="auto"/>
            <w:vAlign w:val="center"/>
            <w:hideMark/>
          </w:tcPr>
          <w:p w14:paraId="7DC890B3" w14:textId="77777777" w:rsidR="00EA02C4" w:rsidRPr="00EA02C4" w:rsidRDefault="00EA02C4" w:rsidP="00C135A5">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 xml:space="preserve">Yolombo, colombo, </w:t>
            </w:r>
            <w:proofErr w:type="spellStart"/>
            <w:r w:rsidRPr="00EA02C4">
              <w:rPr>
                <w:rFonts w:ascii="Century Gothic" w:eastAsia="Times New Roman" w:hAnsi="Century Gothic" w:cs="Calibri"/>
                <w:color w:val="000000"/>
                <w:sz w:val="20"/>
                <w:szCs w:val="20"/>
                <w:lang w:eastAsia="es-CO"/>
              </w:rPr>
              <w:t>carnefiambre</w:t>
            </w:r>
            <w:proofErr w:type="spellEnd"/>
          </w:p>
        </w:tc>
        <w:tc>
          <w:tcPr>
            <w:tcW w:w="724" w:type="pct"/>
            <w:tcBorders>
              <w:top w:val="nil"/>
              <w:left w:val="nil"/>
              <w:bottom w:val="single" w:sz="4" w:space="0" w:color="auto"/>
              <w:right w:val="single" w:sz="4" w:space="0" w:color="auto"/>
            </w:tcBorders>
          </w:tcPr>
          <w:p w14:paraId="67A8B932"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2845DEBB" w14:textId="4ED5AF52" w:rsidTr="00C135A5">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23EDF69D" w14:textId="4A3EC525"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Protium</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colombianum</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7B1A99EE" w14:textId="3A93496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Desconocido</w:t>
            </w:r>
          </w:p>
        </w:tc>
        <w:tc>
          <w:tcPr>
            <w:tcW w:w="2530" w:type="pct"/>
            <w:tcBorders>
              <w:top w:val="nil"/>
              <w:left w:val="nil"/>
              <w:bottom w:val="single" w:sz="4" w:space="0" w:color="auto"/>
              <w:right w:val="single" w:sz="4" w:space="0" w:color="auto"/>
            </w:tcBorders>
            <w:shd w:val="clear" w:color="auto" w:fill="auto"/>
            <w:vAlign w:val="center"/>
            <w:hideMark/>
          </w:tcPr>
          <w:p w14:paraId="469048CE" w14:textId="77777777" w:rsidR="00EA02C4" w:rsidRPr="00EA02C4" w:rsidRDefault="00EA02C4" w:rsidP="00C135A5">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Maderable.</w:t>
            </w:r>
          </w:p>
        </w:tc>
        <w:tc>
          <w:tcPr>
            <w:tcW w:w="724" w:type="pct"/>
            <w:tcBorders>
              <w:top w:val="nil"/>
              <w:left w:val="nil"/>
              <w:bottom w:val="single" w:sz="4" w:space="0" w:color="auto"/>
              <w:right w:val="single" w:sz="4" w:space="0" w:color="auto"/>
            </w:tcBorders>
          </w:tcPr>
          <w:p w14:paraId="76B3B5CD"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16907758" w14:textId="67527195" w:rsidTr="00C135A5">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1B7E61E2" w14:textId="651DFC6C"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r w:rsidRPr="00EA02C4">
              <w:rPr>
                <w:rFonts w:ascii="Century Gothic" w:eastAsia="Times New Roman" w:hAnsi="Century Gothic" w:cs="Calibri"/>
                <w:i/>
                <w:color w:val="000000"/>
                <w:sz w:val="20"/>
                <w:szCs w:val="20"/>
                <w:lang w:eastAsia="es-CO"/>
              </w:rPr>
              <w:t xml:space="preserve">Quercus </w:t>
            </w:r>
            <w:proofErr w:type="spellStart"/>
            <w:r w:rsidRPr="00EA02C4">
              <w:rPr>
                <w:rFonts w:ascii="Century Gothic" w:eastAsia="Times New Roman" w:hAnsi="Century Gothic" w:cs="Calibri"/>
                <w:i/>
                <w:color w:val="000000"/>
                <w:sz w:val="20"/>
                <w:szCs w:val="20"/>
                <w:lang w:eastAsia="es-CO"/>
              </w:rPr>
              <w:t>humboldtii</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5A7DEC8C" w14:textId="3F73CB1C"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Roble, roble de tierra fría</w:t>
            </w:r>
          </w:p>
        </w:tc>
        <w:tc>
          <w:tcPr>
            <w:tcW w:w="2530" w:type="pct"/>
            <w:tcBorders>
              <w:top w:val="nil"/>
              <w:left w:val="nil"/>
              <w:bottom w:val="single" w:sz="4" w:space="0" w:color="auto"/>
              <w:right w:val="single" w:sz="4" w:space="0" w:color="auto"/>
            </w:tcBorders>
            <w:shd w:val="clear" w:color="auto" w:fill="auto"/>
            <w:vAlign w:val="center"/>
            <w:hideMark/>
          </w:tcPr>
          <w:p w14:paraId="2BE8A1B5" w14:textId="77777777" w:rsidR="00EA02C4" w:rsidRPr="00EA02C4" w:rsidRDefault="00EA02C4" w:rsidP="00C135A5">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Maderable.</w:t>
            </w:r>
          </w:p>
        </w:tc>
        <w:tc>
          <w:tcPr>
            <w:tcW w:w="724" w:type="pct"/>
            <w:tcBorders>
              <w:top w:val="nil"/>
              <w:left w:val="nil"/>
              <w:bottom w:val="single" w:sz="4" w:space="0" w:color="auto"/>
              <w:right w:val="single" w:sz="4" w:space="0" w:color="auto"/>
            </w:tcBorders>
          </w:tcPr>
          <w:p w14:paraId="60DC418F"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4D44B2A2" w14:textId="7CCC0262" w:rsidTr="00C135A5">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3F3F3599" w14:textId="4A69AF39"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Rollinia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pittieri</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76F8051F" w14:textId="5843D114"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Majagua</w:t>
            </w:r>
          </w:p>
        </w:tc>
        <w:tc>
          <w:tcPr>
            <w:tcW w:w="2530" w:type="pct"/>
            <w:tcBorders>
              <w:top w:val="nil"/>
              <w:left w:val="nil"/>
              <w:bottom w:val="single" w:sz="4" w:space="0" w:color="auto"/>
              <w:right w:val="single" w:sz="4" w:space="0" w:color="auto"/>
            </w:tcBorders>
            <w:shd w:val="clear" w:color="auto" w:fill="auto"/>
            <w:vAlign w:val="center"/>
            <w:hideMark/>
          </w:tcPr>
          <w:p w14:paraId="23E96E99" w14:textId="77777777" w:rsidR="00EA02C4" w:rsidRPr="00EA02C4" w:rsidRDefault="00EA02C4" w:rsidP="00C135A5">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Maderable.</w:t>
            </w:r>
          </w:p>
        </w:tc>
        <w:tc>
          <w:tcPr>
            <w:tcW w:w="724" w:type="pct"/>
            <w:tcBorders>
              <w:top w:val="nil"/>
              <w:left w:val="nil"/>
              <w:bottom w:val="single" w:sz="4" w:space="0" w:color="auto"/>
              <w:right w:val="single" w:sz="4" w:space="0" w:color="auto"/>
            </w:tcBorders>
          </w:tcPr>
          <w:p w14:paraId="398457F9"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26B042BC" w14:textId="252FB45D" w:rsidTr="00C135A5">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5F85BC87" w14:textId="5373FE70"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Simarouba</w:t>
            </w:r>
            <w:proofErr w:type="spellEnd"/>
            <w:r w:rsidRPr="00EA02C4">
              <w:rPr>
                <w:rFonts w:ascii="Century Gothic" w:eastAsia="Times New Roman" w:hAnsi="Century Gothic" w:cs="Calibri"/>
                <w:i/>
                <w:color w:val="000000"/>
                <w:sz w:val="20"/>
                <w:szCs w:val="20"/>
                <w:lang w:eastAsia="es-CO"/>
              </w:rPr>
              <w:t xml:space="preserve"> amara</w:t>
            </w:r>
          </w:p>
        </w:tc>
        <w:tc>
          <w:tcPr>
            <w:tcW w:w="808" w:type="pct"/>
            <w:tcBorders>
              <w:top w:val="nil"/>
              <w:left w:val="nil"/>
              <w:bottom w:val="single" w:sz="4" w:space="0" w:color="auto"/>
              <w:right w:val="single" w:sz="4" w:space="0" w:color="auto"/>
            </w:tcBorders>
            <w:shd w:val="clear" w:color="auto" w:fill="auto"/>
            <w:vAlign w:val="center"/>
            <w:hideMark/>
          </w:tcPr>
          <w:p w14:paraId="289E726B" w14:textId="3CB8D949"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Cedrillo – puerto</w:t>
            </w:r>
          </w:p>
        </w:tc>
        <w:tc>
          <w:tcPr>
            <w:tcW w:w="2530" w:type="pct"/>
            <w:tcBorders>
              <w:top w:val="nil"/>
              <w:left w:val="nil"/>
              <w:bottom w:val="single" w:sz="4" w:space="0" w:color="auto"/>
              <w:right w:val="single" w:sz="4" w:space="0" w:color="auto"/>
            </w:tcBorders>
            <w:shd w:val="clear" w:color="auto" w:fill="auto"/>
            <w:vAlign w:val="center"/>
            <w:hideMark/>
          </w:tcPr>
          <w:p w14:paraId="61983182" w14:textId="77777777" w:rsidR="00EA02C4" w:rsidRPr="00EA02C4" w:rsidRDefault="00EA02C4" w:rsidP="00C135A5">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Maderable.</w:t>
            </w:r>
          </w:p>
        </w:tc>
        <w:tc>
          <w:tcPr>
            <w:tcW w:w="724" w:type="pct"/>
            <w:tcBorders>
              <w:top w:val="nil"/>
              <w:left w:val="nil"/>
              <w:bottom w:val="single" w:sz="4" w:space="0" w:color="auto"/>
              <w:right w:val="single" w:sz="4" w:space="0" w:color="auto"/>
            </w:tcBorders>
          </w:tcPr>
          <w:p w14:paraId="32272383"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4063C276" w14:textId="228A1642" w:rsidTr="00C135A5">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52FCFF76" w14:textId="23F4FBA3"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Tapirira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guianensis</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4EE1318D"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Fresno</w:t>
            </w:r>
          </w:p>
        </w:tc>
        <w:tc>
          <w:tcPr>
            <w:tcW w:w="2530" w:type="pct"/>
            <w:tcBorders>
              <w:top w:val="nil"/>
              <w:left w:val="nil"/>
              <w:bottom w:val="single" w:sz="4" w:space="0" w:color="auto"/>
              <w:right w:val="single" w:sz="4" w:space="0" w:color="auto"/>
            </w:tcBorders>
            <w:shd w:val="clear" w:color="auto" w:fill="auto"/>
            <w:vAlign w:val="center"/>
            <w:hideMark/>
          </w:tcPr>
          <w:p w14:paraId="3036C657" w14:textId="77777777" w:rsidR="00EA02C4" w:rsidRPr="00EA02C4" w:rsidRDefault="00EA02C4" w:rsidP="00C135A5">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La madera es utilizada en carpintería, para el sostén de tejados de viviendas, estacones y como fuente combustible.</w:t>
            </w:r>
          </w:p>
        </w:tc>
        <w:tc>
          <w:tcPr>
            <w:tcW w:w="724" w:type="pct"/>
            <w:tcBorders>
              <w:top w:val="nil"/>
              <w:left w:val="nil"/>
              <w:bottom w:val="single" w:sz="4" w:space="0" w:color="auto"/>
              <w:right w:val="single" w:sz="4" w:space="0" w:color="auto"/>
            </w:tcBorders>
          </w:tcPr>
          <w:p w14:paraId="2684A843"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44AEE8F8" w14:textId="4A37D45A" w:rsidTr="00C135A5">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4E27EDF3" w14:textId="086653BE"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Tabebuia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chrysantha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6CE06F3F"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Guayacán amarillo</w:t>
            </w:r>
          </w:p>
        </w:tc>
        <w:tc>
          <w:tcPr>
            <w:tcW w:w="2530" w:type="pct"/>
            <w:tcBorders>
              <w:top w:val="nil"/>
              <w:left w:val="nil"/>
              <w:bottom w:val="single" w:sz="4" w:space="0" w:color="auto"/>
              <w:right w:val="single" w:sz="4" w:space="0" w:color="auto"/>
            </w:tcBorders>
            <w:shd w:val="clear" w:color="auto" w:fill="auto"/>
            <w:vAlign w:val="center"/>
            <w:hideMark/>
          </w:tcPr>
          <w:p w14:paraId="7918BA45" w14:textId="77777777" w:rsidR="00EA02C4" w:rsidRPr="00EA02C4" w:rsidRDefault="00EA02C4" w:rsidP="00C135A5">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Madera muy utilizada para la construcción de muebles y sus flores son muy apetecidas por las abejas.</w:t>
            </w:r>
          </w:p>
        </w:tc>
        <w:tc>
          <w:tcPr>
            <w:tcW w:w="724" w:type="pct"/>
            <w:tcBorders>
              <w:top w:val="nil"/>
              <w:left w:val="nil"/>
              <w:bottom w:val="single" w:sz="4" w:space="0" w:color="auto"/>
              <w:right w:val="single" w:sz="4" w:space="0" w:color="auto"/>
            </w:tcBorders>
          </w:tcPr>
          <w:p w14:paraId="5ADA5B82"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3EE475C2" w14:textId="05F569C4" w:rsidTr="00C135A5">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052C4E56" w14:textId="58A743FD"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Tabebuia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chrysantha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0FC5DD5C"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Robre, guayacán rosado</w:t>
            </w:r>
          </w:p>
        </w:tc>
        <w:tc>
          <w:tcPr>
            <w:tcW w:w="2530" w:type="pct"/>
            <w:tcBorders>
              <w:top w:val="nil"/>
              <w:left w:val="nil"/>
              <w:bottom w:val="single" w:sz="4" w:space="0" w:color="auto"/>
              <w:right w:val="single" w:sz="4" w:space="0" w:color="auto"/>
            </w:tcBorders>
            <w:shd w:val="clear" w:color="auto" w:fill="auto"/>
            <w:vAlign w:val="center"/>
            <w:hideMark/>
          </w:tcPr>
          <w:p w14:paraId="34C9DB07" w14:textId="77777777" w:rsidR="00EA02C4" w:rsidRPr="00EA02C4" w:rsidRDefault="00EA02C4" w:rsidP="00C135A5">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Madera muy utilizada para la construcción de muebles y sus flores son muy apetecidas por las abejas.</w:t>
            </w:r>
          </w:p>
        </w:tc>
        <w:tc>
          <w:tcPr>
            <w:tcW w:w="724" w:type="pct"/>
            <w:tcBorders>
              <w:top w:val="nil"/>
              <w:left w:val="nil"/>
              <w:bottom w:val="single" w:sz="4" w:space="0" w:color="auto"/>
              <w:right w:val="single" w:sz="4" w:space="0" w:color="auto"/>
            </w:tcBorders>
          </w:tcPr>
          <w:p w14:paraId="32E72805"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1276C68E" w14:textId="68F71AE9" w:rsidTr="00C135A5">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5D8661A0" w14:textId="77777777"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Albizia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saman</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075C2247"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Samán, árbol de la lluvia, campano</w:t>
            </w:r>
          </w:p>
        </w:tc>
        <w:tc>
          <w:tcPr>
            <w:tcW w:w="2530" w:type="pct"/>
            <w:tcBorders>
              <w:top w:val="nil"/>
              <w:left w:val="nil"/>
              <w:bottom w:val="single" w:sz="4" w:space="0" w:color="auto"/>
              <w:right w:val="single" w:sz="4" w:space="0" w:color="auto"/>
            </w:tcBorders>
            <w:shd w:val="clear" w:color="auto" w:fill="auto"/>
            <w:vAlign w:val="center"/>
            <w:hideMark/>
          </w:tcPr>
          <w:p w14:paraId="749BA786" w14:textId="203B9521" w:rsidR="00EA02C4" w:rsidRPr="00EA02C4" w:rsidRDefault="00EA02C4" w:rsidP="00C135A5">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Ornamental, cerco vivo, sombra en potreros y alimento muy apetecible por el ganado. Madera utilizada en ebanistería y la construcción.</w:t>
            </w:r>
          </w:p>
        </w:tc>
        <w:tc>
          <w:tcPr>
            <w:tcW w:w="724" w:type="pct"/>
            <w:tcBorders>
              <w:top w:val="nil"/>
              <w:left w:val="nil"/>
              <w:bottom w:val="single" w:sz="4" w:space="0" w:color="auto"/>
              <w:right w:val="single" w:sz="4" w:space="0" w:color="auto"/>
            </w:tcBorders>
          </w:tcPr>
          <w:p w14:paraId="6AD04757"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r w:rsidR="00EA02C4" w:rsidRPr="00EA02C4" w14:paraId="65AB83DC" w14:textId="534DC79F" w:rsidTr="00C135A5">
        <w:trPr>
          <w:trHeight w:val="20"/>
        </w:trPr>
        <w:tc>
          <w:tcPr>
            <w:tcW w:w="938" w:type="pct"/>
            <w:tcBorders>
              <w:top w:val="nil"/>
              <w:left w:val="single" w:sz="4" w:space="0" w:color="auto"/>
              <w:bottom w:val="single" w:sz="4" w:space="0" w:color="auto"/>
              <w:right w:val="single" w:sz="4" w:space="0" w:color="auto"/>
            </w:tcBorders>
            <w:shd w:val="clear" w:color="auto" w:fill="auto"/>
            <w:vAlign w:val="center"/>
            <w:hideMark/>
          </w:tcPr>
          <w:p w14:paraId="71ABE743" w14:textId="23E821F2" w:rsidR="00EA02C4" w:rsidRPr="00EA02C4" w:rsidRDefault="00EA02C4" w:rsidP="00EA02C4">
            <w:pPr>
              <w:spacing w:after="0" w:line="240" w:lineRule="auto"/>
              <w:jc w:val="center"/>
              <w:rPr>
                <w:rFonts w:ascii="Century Gothic" w:eastAsia="Times New Roman" w:hAnsi="Century Gothic" w:cs="Calibri"/>
                <w:i/>
                <w:color w:val="000000"/>
                <w:sz w:val="20"/>
                <w:szCs w:val="20"/>
                <w:lang w:eastAsia="es-CO"/>
              </w:rPr>
            </w:pPr>
            <w:proofErr w:type="spellStart"/>
            <w:r w:rsidRPr="00EA02C4">
              <w:rPr>
                <w:rFonts w:ascii="Century Gothic" w:eastAsia="Times New Roman" w:hAnsi="Century Gothic" w:cs="Calibri"/>
                <w:i/>
                <w:color w:val="000000"/>
                <w:sz w:val="20"/>
                <w:szCs w:val="20"/>
                <w:lang w:eastAsia="es-CO"/>
              </w:rPr>
              <w:t>Vochysia</w:t>
            </w:r>
            <w:proofErr w:type="spellEnd"/>
            <w:r w:rsidRPr="00EA02C4">
              <w:rPr>
                <w:rFonts w:ascii="Century Gothic" w:eastAsia="Times New Roman" w:hAnsi="Century Gothic" w:cs="Calibri"/>
                <w:i/>
                <w:color w:val="000000"/>
                <w:sz w:val="20"/>
                <w:szCs w:val="20"/>
                <w:lang w:eastAsia="es-CO"/>
              </w:rPr>
              <w:t xml:space="preserve"> </w:t>
            </w:r>
            <w:proofErr w:type="spellStart"/>
            <w:r w:rsidRPr="00EA02C4">
              <w:rPr>
                <w:rFonts w:ascii="Century Gothic" w:eastAsia="Times New Roman" w:hAnsi="Century Gothic" w:cs="Calibri"/>
                <w:i/>
                <w:color w:val="000000"/>
                <w:sz w:val="20"/>
                <w:szCs w:val="20"/>
                <w:lang w:eastAsia="es-CO"/>
              </w:rPr>
              <w:t>ferruginea</w:t>
            </w:r>
            <w:proofErr w:type="spellEnd"/>
          </w:p>
        </w:tc>
        <w:tc>
          <w:tcPr>
            <w:tcW w:w="808" w:type="pct"/>
            <w:tcBorders>
              <w:top w:val="nil"/>
              <w:left w:val="nil"/>
              <w:bottom w:val="single" w:sz="4" w:space="0" w:color="auto"/>
              <w:right w:val="single" w:sz="4" w:space="0" w:color="auto"/>
            </w:tcBorders>
            <w:shd w:val="clear" w:color="auto" w:fill="auto"/>
            <w:vAlign w:val="center"/>
            <w:hideMark/>
          </w:tcPr>
          <w:p w14:paraId="6AD3DF96" w14:textId="77777777" w:rsidR="00EA02C4" w:rsidRPr="00EA02C4" w:rsidRDefault="00EA02C4" w:rsidP="00EA02C4">
            <w:pPr>
              <w:spacing w:after="0" w:line="240" w:lineRule="auto"/>
              <w:jc w:val="center"/>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Dormilón</w:t>
            </w:r>
          </w:p>
        </w:tc>
        <w:tc>
          <w:tcPr>
            <w:tcW w:w="2530" w:type="pct"/>
            <w:tcBorders>
              <w:top w:val="nil"/>
              <w:left w:val="nil"/>
              <w:bottom w:val="single" w:sz="4" w:space="0" w:color="auto"/>
              <w:right w:val="single" w:sz="4" w:space="0" w:color="auto"/>
            </w:tcBorders>
            <w:shd w:val="clear" w:color="auto" w:fill="auto"/>
            <w:vAlign w:val="center"/>
            <w:hideMark/>
          </w:tcPr>
          <w:p w14:paraId="5D356D35" w14:textId="77777777" w:rsidR="00EA02C4" w:rsidRPr="00EA02C4" w:rsidRDefault="00EA02C4" w:rsidP="00C135A5">
            <w:pPr>
              <w:spacing w:after="0" w:line="240" w:lineRule="auto"/>
              <w:jc w:val="both"/>
              <w:rPr>
                <w:rFonts w:ascii="Century Gothic" w:eastAsia="Times New Roman" w:hAnsi="Century Gothic" w:cs="Calibri"/>
                <w:color w:val="000000"/>
                <w:sz w:val="20"/>
                <w:szCs w:val="20"/>
                <w:lang w:eastAsia="es-CO"/>
              </w:rPr>
            </w:pPr>
            <w:r w:rsidRPr="00EA02C4">
              <w:rPr>
                <w:rFonts w:ascii="Century Gothic" w:eastAsia="Times New Roman" w:hAnsi="Century Gothic" w:cs="Calibri"/>
                <w:color w:val="000000"/>
                <w:sz w:val="20"/>
                <w:szCs w:val="20"/>
                <w:lang w:eastAsia="es-CO"/>
              </w:rPr>
              <w:t>La madera es utilizada en la construcción de viviendas y muebles. Ornamental por las características de coloración de su follaje y floración</w:t>
            </w:r>
          </w:p>
        </w:tc>
        <w:tc>
          <w:tcPr>
            <w:tcW w:w="724" w:type="pct"/>
            <w:tcBorders>
              <w:top w:val="nil"/>
              <w:left w:val="nil"/>
              <w:bottom w:val="single" w:sz="4" w:space="0" w:color="auto"/>
              <w:right w:val="single" w:sz="4" w:space="0" w:color="auto"/>
            </w:tcBorders>
          </w:tcPr>
          <w:p w14:paraId="69EFF1B5" w14:textId="77777777" w:rsidR="00EA02C4" w:rsidRPr="00EA02C4" w:rsidRDefault="00EA02C4" w:rsidP="002761A7">
            <w:pPr>
              <w:spacing w:after="0" w:line="240" w:lineRule="auto"/>
              <w:rPr>
                <w:rFonts w:ascii="Century Gothic" w:eastAsia="Times New Roman" w:hAnsi="Century Gothic" w:cs="Calibri"/>
                <w:color w:val="000000"/>
                <w:sz w:val="20"/>
                <w:szCs w:val="20"/>
                <w:lang w:eastAsia="es-CO"/>
              </w:rPr>
            </w:pPr>
          </w:p>
        </w:tc>
      </w:tr>
    </w:tbl>
    <w:p w14:paraId="3C1B4AE6" w14:textId="07C69488" w:rsidR="00647D7A" w:rsidRPr="00384BA4" w:rsidRDefault="00647D7A" w:rsidP="0053266A">
      <w:pPr>
        <w:pStyle w:val="Prrafodelista"/>
        <w:ind w:left="0"/>
        <w:jc w:val="both"/>
        <w:rPr>
          <w:rFonts w:ascii="Century Gothic" w:hAnsi="Century Gothic"/>
        </w:rPr>
      </w:pPr>
    </w:p>
    <w:sectPr w:rsidR="00647D7A" w:rsidRPr="00384BA4" w:rsidSect="00D751A9">
      <w:pgSz w:w="12240" w:h="15840"/>
      <w:pgMar w:top="1417" w:right="1418"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B7A98" w14:textId="77777777" w:rsidR="00D751A9" w:rsidRDefault="00D751A9" w:rsidP="00B3411B">
      <w:pPr>
        <w:spacing w:after="0" w:line="240" w:lineRule="auto"/>
      </w:pPr>
      <w:r>
        <w:separator/>
      </w:r>
    </w:p>
  </w:endnote>
  <w:endnote w:type="continuationSeparator" w:id="0">
    <w:p w14:paraId="155C1AF8" w14:textId="77777777" w:rsidR="00D751A9" w:rsidRDefault="00D751A9" w:rsidP="00B34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46A2F" w14:textId="77777777" w:rsidR="00D751A9" w:rsidRDefault="00D751A9" w:rsidP="00B3411B">
      <w:pPr>
        <w:spacing w:after="0" w:line="240" w:lineRule="auto"/>
      </w:pPr>
      <w:r>
        <w:separator/>
      </w:r>
    </w:p>
  </w:footnote>
  <w:footnote w:type="continuationSeparator" w:id="0">
    <w:p w14:paraId="3A247A65" w14:textId="77777777" w:rsidR="00D751A9" w:rsidRDefault="00D751A9" w:rsidP="00B34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25B2"/>
      </v:shape>
    </w:pict>
  </w:numPicBullet>
  <w:abstractNum w:abstractNumId="0" w15:restartNumberingAfterBreak="0">
    <w:nsid w:val="00735DA6"/>
    <w:multiLevelType w:val="hybridMultilevel"/>
    <w:tmpl w:val="E376B1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FE3E0D"/>
    <w:multiLevelType w:val="hybridMultilevel"/>
    <w:tmpl w:val="6D8C32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5F65A16"/>
    <w:multiLevelType w:val="hybridMultilevel"/>
    <w:tmpl w:val="210AE88C"/>
    <w:lvl w:ilvl="0" w:tplc="C5BEA2C6">
      <w:start w:val="1"/>
      <w:numFmt w:val="lowerLetter"/>
      <w:lvlText w:val="%1)"/>
      <w:lvlJc w:val="left"/>
      <w:pPr>
        <w:ind w:left="927" w:hanging="360"/>
      </w:pPr>
      <w:rPr>
        <w:b/>
        <w:bCs/>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 w15:restartNumberingAfterBreak="0">
    <w:nsid w:val="06AD4B82"/>
    <w:multiLevelType w:val="hybridMultilevel"/>
    <w:tmpl w:val="0E5AF884"/>
    <w:lvl w:ilvl="0" w:tplc="6532C812">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7741C3C"/>
    <w:multiLevelType w:val="hybridMultilevel"/>
    <w:tmpl w:val="B07879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A4D5A0A"/>
    <w:multiLevelType w:val="hybridMultilevel"/>
    <w:tmpl w:val="2F32EDD8"/>
    <w:lvl w:ilvl="0" w:tplc="21CE4E04">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B4807BF"/>
    <w:multiLevelType w:val="hybridMultilevel"/>
    <w:tmpl w:val="399A22A8"/>
    <w:lvl w:ilvl="0" w:tplc="00D8B190">
      <w:start w:val="1"/>
      <w:numFmt w:val="decimal"/>
      <w:lvlText w:val="%1."/>
      <w:lvlJc w:val="left"/>
      <w:pPr>
        <w:ind w:left="720" w:hanging="360"/>
      </w:pPr>
      <w:rPr>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5E4F7E"/>
    <w:multiLevelType w:val="hybridMultilevel"/>
    <w:tmpl w:val="086C5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D4214C7"/>
    <w:multiLevelType w:val="hybridMultilevel"/>
    <w:tmpl w:val="4FD04C12"/>
    <w:lvl w:ilvl="0" w:tplc="6D561F84">
      <w:start w:val="1"/>
      <w:numFmt w:val="decimal"/>
      <w:lvlText w:val="%1."/>
      <w:lvlJc w:val="left"/>
      <w:pPr>
        <w:ind w:left="720" w:hanging="360"/>
      </w:pPr>
      <w:rPr>
        <w:rFonts w:eastAsiaTheme="minorHAnsi" w:cstheme="minorBidi"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F87360B"/>
    <w:multiLevelType w:val="hybridMultilevel"/>
    <w:tmpl w:val="4B4646A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5765782"/>
    <w:multiLevelType w:val="hybridMultilevel"/>
    <w:tmpl w:val="BA92F904"/>
    <w:lvl w:ilvl="0" w:tplc="CF429362">
      <w:start w:val="1"/>
      <w:numFmt w:val="decimal"/>
      <w:lvlText w:val="%1."/>
      <w:lvlJc w:val="left"/>
      <w:pPr>
        <w:ind w:left="360" w:hanging="360"/>
      </w:pPr>
      <w:rPr>
        <w:rFonts w:hint="default"/>
        <w:b/>
        <w:bCs/>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AD4448F"/>
    <w:multiLevelType w:val="hybridMultilevel"/>
    <w:tmpl w:val="A336B5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D420582"/>
    <w:multiLevelType w:val="hybridMultilevel"/>
    <w:tmpl w:val="E7181494"/>
    <w:lvl w:ilvl="0" w:tplc="EB826CAE">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3E938DC"/>
    <w:multiLevelType w:val="hybridMultilevel"/>
    <w:tmpl w:val="B0507F86"/>
    <w:lvl w:ilvl="0" w:tplc="D3E46F6E">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326567C"/>
    <w:multiLevelType w:val="hybridMultilevel"/>
    <w:tmpl w:val="615C6B3E"/>
    <w:lvl w:ilvl="0" w:tplc="90F8F736">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E1C55B2"/>
    <w:multiLevelType w:val="hybridMultilevel"/>
    <w:tmpl w:val="AAB42C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0786400"/>
    <w:multiLevelType w:val="hybridMultilevel"/>
    <w:tmpl w:val="05E80B1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56C7608C"/>
    <w:multiLevelType w:val="hybridMultilevel"/>
    <w:tmpl w:val="4FD04C12"/>
    <w:lvl w:ilvl="0" w:tplc="6D561F84">
      <w:start w:val="1"/>
      <w:numFmt w:val="decimal"/>
      <w:lvlText w:val="%1."/>
      <w:lvlJc w:val="left"/>
      <w:pPr>
        <w:ind w:left="720" w:hanging="360"/>
      </w:pPr>
      <w:rPr>
        <w:rFonts w:eastAsiaTheme="minorHAnsi" w:cstheme="minorBidi"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80619DE"/>
    <w:multiLevelType w:val="hybridMultilevel"/>
    <w:tmpl w:val="83B097E4"/>
    <w:lvl w:ilvl="0" w:tplc="A2D67560">
      <w:start w:val="3"/>
      <w:numFmt w:val="bullet"/>
      <w:lvlText w:val="•"/>
      <w:lvlJc w:val="left"/>
      <w:pPr>
        <w:ind w:left="360" w:hanging="360"/>
      </w:pPr>
      <w:rPr>
        <w:rFonts w:ascii="Century Gothic" w:eastAsiaTheme="minorHAnsi" w:hAnsi="Century Gothic" w:cstheme="minorBid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5CB54FF1"/>
    <w:multiLevelType w:val="hybridMultilevel"/>
    <w:tmpl w:val="508468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CB979B2"/>
    <w:multiLevelType w:val="hybridMultilevel"/>
    <w:tmpl w:val="C144DB5A"/>
    <w:lvl w:ilvl="0" w:tplc="240A0009">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5D055C25"/>
    <w:multiLevelType w:val="hybridMultilevel"/>
    <w:tmpl w:val="625CFE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DF25FFA"/>
    <w:multiLevelType w:val="hybridMultilevel"/>
    <w:tmpl w:val="A36CCF66"/>
    <w:lvl w:ilvl="0" w:tplc="411E7234">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3" w15:restartNumberingAfterBreak="0">
    <w:nsid w:val="619BF2AC"/>
    <w:multiLevelType w:val="hybridMultilevel"/>
    <w:tmpl w:val="8CEA5B3E"/>
    <w:lvl w:ilvl="0" w:tplc="CEA2B63A">
      <w:start w:val="1"/>
      <w:numFmt w:val="decimal"/>
      <w:lvlText w:val="%1."/>
      <w:lvlJc w:val="left"/>
      <w:pPr>
        <w:ind w:left="720" w:hanging="360"/>
      </w:pPr>
    </w:lvl>
    <w:lvl w:ilvl="1" w:tplc="3CFA8CDE">
      <w:start w:val="1"/>
      <w:numFmt w:val="lowerLetter"/>
      <w:lvlText w:val="%2."/>
      <w:lvlJc w:val="left"/>
      <w:pPr>
        <w:ind w:left="1440" w:hanging="360"/>
      </w:pPr>
    </w:lvl>
    <w:lvl w:ilvl="2" w:tplc="870C5536">
      <w:start w:val="1"/>
      <w:numFmt w:val="lowerRoman"/>
      <w:lvlText w:val="%3."/>
      <w:lvlJc w:val="right"/>
      <w:pPr>
        <w:ind w:left="2160" w:hanging="180"/>
      </w:pPr>
    </w:lvl>
    <w:lvl w:ilvl="3" w:tplc="736ED15E">
      <w:start w:val="1"/>
      <w:numFmt w:val="decimal"/>
      <w:lvlText w:val="%4."/>
      <w:lvlJc w:val="left"/>
      <w:pPr>
        <w:ind w:left="2880" w:hanging="360"/>
      </w:pPr>
    </w:lvl>
    <w:lvl w:ilvl="4" w:tplc="98F4448A">
      <w:start w:val="1"/>
      <w:numFmt w:val="lowerLetter"/>
      <w:lvlText w:val="%5."/>
      <w:lvlJc w:val="left"/>
      <w:pPr>
        <w:ind w:left="3600" w:hanging="360"/>
      </w:pPr>
    </w:lvl>
    <w:lvl w:ilvl="5" w:tplc="EC9E2964">
      <w:start w:val="1"/>
      <w:numFmt w:val="lowerRoman"/>
      <w:lvlText w:val="%6."/>
      <w:lvlJc w:val="right"/>
      <w:pPr>
        <w:ind w:left="4320" w:hanging="180"/>
      </w:pPr>
    </w:lvl>
    <w:lvl w:ilvl="6" w:tplc="2D567FFA">
      <w:start w:val="1"/>
      <w:numFmt w:val="decimal"/>
      <w:lvlText w:val="%7."/>
      <w:lvlJc w:val="left"/>
      <w:pPr>
        <w:ind w:left="5040" w:hanging="360"/>
      </w:pPr>
    </w:lvl>
    <w:lvl w:ilvl="7" w:tplc="FF1EBCD2">
      <w:start w:val="1"/>
      <w:numFmt w:val="lowerLetter"/>
      <w:lvlText w:val="%8."/>
      <w:lvlJc w:val="left"/>
      <w:pPr>
        <w:ind w:left="5760" w:hanging="360"/>
      </w:pPr>
    </w:lvl>
    <w:lvl w:ilvl="8" w:tplc="6280327C">
      <w:start w:val="1"/>
      <w:numFmt w:val="lowerRoman"/>
      <w:lvlText w:val="%9."/>
      <w:lvlJc w:val="right"/>
      <w:pPr>
        <w:ind w:left="6480" w:hanging="180"/>
      </w:pPr>
    </w:lvl>
  </w:abstractNum>
  <w:abstractNum w:abstractNumId="24" w15:restartNumberingAfterBreak="0">
    <w:nsid w:val="67AB4752"/>
    <w:multiLevelType w:val="hybridMultilevel"/>
    <w:tmpl w:val="1F541F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63C35E5"/>
    <w:multiLevelType w:val="hybridMultilevel"/>
    <w:tmpl w:val="0EC4BDE4"/>
    <w:lvl w:ilvl="0" w:tplc="8ACAEFA8">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74406538">
    <w:abstractNumId w:val="20"/>
  </w:num>
  <w:num w:numId="2" w16cid:durableId="1349789586">
    <w:abstractNumId w:val="3"/>
  </w:num>
  <w:num w:numId="3" w16cid:durableId="2102529132">
    <w:abstractNumId w:val="8"/>
  </w:num>
  <w:num w:numId="4" w16cid:durableId="259069736">
    <w:abstractNumId w:val="17"/>
  </w:num>
  <w:num w:numId="5" w16cid:durableId="872620984">
    <w:abstractNumId w:val="2"/>
  </w:num>
  <w:num w:numId="6" w16cid:durableId="20786084">
    <w:abstractNumId w:val="9"/>
  </w:num>
  <w:num w:numId="7" w16cid:durableId="1972858264">
    <w:abstractNumId w:val="5"/>
  </w:num>
  <w:num w:numId="8" w16cid:durableId="1535195496">
    <w:abstractNumId w:val="22"/>
  </w:num>
  <w:num w:numId="9" w16cid:durableId="1342388236">
    <w:abstractNumId w:val="19"/>
  </w:num>
  <w:num w:numId="10" w16cid:durableId="1399326615">
    <w:abstractNumId w:val="18"/>
  </w:num>
  <w:num w:numId="11" w16cid:durableId="1389845346">
    <w:abstractNumId w:val="24"/>
  </w:num>
  <w:num w:numId="12" w16cid:durableId="1219783425">
    <w:abstractNumId w:val="7"/>
  </w:num>
  <w:num w:numId="13" w16cid:durableId="1424690789">
    <w:abstractNumId w:val="1"/>
  </w:num>
  <w:num w:numId="14" w16cid:durableId="1243569678">
    <w:abstractNumId w:val="23"/>
  </w:num>
  <w:num w:numId="15" w16cid:durableId="957758247">
    <w:abstractNumId w:val="6"/>
  </w:num>
  <w:num w:numId="16" w16cid:durableId="1470782506">
    <w:abstractNumId w:val="10"/>
  </w:num>
  <w:num w:numId="17" w16cid:durableId="82725804">
    <w:abstractNumId w:val="13"/>
  </w:num>
  <w:num w:numId="18" w16cid:durableId="417289129">
    <w:abstractNumId w:val="14"/>
  </w:num>
  <w:num w:numId="19" w16cid:durableId="341594162">
    <w:abstractNumId w:val="12"/>
  </w:num>
  <w:num w:numId="20" w16cid:durableId="1778794232">
    <w:abstractNumId w:val="16"/>
  </w:num>
  <w:num w:numId="21" w16cid:durableId="365982546">
    <w:abstractNumId w:val="21"/>
  </w:num>
  <w:num w:numId="22" w16cid:durableId="882980021">
    <w:abstractNumId w:val="15"/>
  </w:num>
  <w:num w:numId="23" w16cid:durableId="605817187">
    <w:abstractNumId w:val="4"/>
  </w:num>
  <w:num w:numId="24" w16cid:durableId="1054309349">
    <w:abstractNumId w:val="11"/>
  </w:num>
  <w:num w:numId="25" w16cid:durableId="1971399318">
    <w:abstractNumId w:val="0"/>
  </w:num>
  <w:num w:numId="26" w16cid:durableId="1558038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F5"/>
    <w:rsid w:val="00026B63"/>
    <w:rsid w:val="00032BF8"/>
    <w:rsid w:val="00042ABB"/>
    <w:rsid w:val="00051874"/>
    <w:rsid w:val="0005305C"/>
    <w:rsid w:val="00066AE4"/>
    <w:rsid w:val="00072D0B"/>
    <w:rsid w:val="0008435E"/>
    <w:rsid w:val="000B4C27"/>
    <w:rsid w:val="000B542C"/>
    <w:rsid w:val="000C6D51"/>
    <w:rsid w:val="000D0894"/>
    <w:rsid w:val="000D1AC7"/>
    <w:rsid w:val="00106417"/>
    <w:rsid w:val="00111005"/>
    <w:rsid w:val="0011118B"/>
    <w:rsid w:val="001129FC"/>
    <w:rsid w:val="001215B4"/>
    <w:rsid w:val="00121D11"/>
    <w:rsid w:val="0012656C"/>
    <w:rsid w:val="00137881"/>
    <w:rsid w:val="001526F8"/>
    <w:rsid w:val="00163632"/>
    <w:rsid w:val="001644C8"/>
    <w:rsid w:val="001649C0"/>
    <w:rsid w:val="001658C5"/>
    <w:rsid w:val="00174BBD"/>
    <w:rsid w:val="001877F3"/>
    <w:rsid w:val="001B028F"/>
    <w:rsid w:val="001B4EC2"/>
    <w:rsid w:val="001C434F"/>
    <w:rsid w:val="001C4907"/>
    <w:rsid w:val="001C7761"/>
    <w:rsid w:val="001D789C"/>
    <w:rsid w:val="001E4387"/>
    <w:rsid w:val="00211766"/>
    <w:rsid w:val="00212D75"/>
    <w:rsid w:val="00224312"/>
    <w:rsid w:val="00243D28"/>
    <w:rsid w:val="0025080E"/>
    <w:rsid w:val="00251D18"/>
    <w:rsid w:val="00253D00"/>
    <w:rsid w:val="00257BFB"/>
    <w:rsid w:val="00270C14"/>
    <w:rsid w:val="002761A7"/>
    <w:rsid w:val="0028129E"/>
    <w:rsid w:val="0028397A"/>
    <w:rsid w:val="002A247D"/>
    <w:rsid w:val="002A4152"/>
    <w:rsid w:val="002B1500"/>
    <w:rsid w:val="002B3A81"/>
    <w:rsid w:val="002B3C1C"/>
    <w:rsid w:val="002C7745"/>
    <w:rsid w:val="002E0144"/>
    <w:rsid w:val="002E6108"/>
    <w:rsid w:val="002F6C7B"/>
    <w:rsid w:val="003136D8"/>
    <w:rsid w:val="003352F9"/>
    <w:rsid w:val="00355F47"/>
    <w:rsid w:val="00357CC1"/>
    <w:rsid w:val="00370412"/>
    <w:rsid w:val="00371A5F"/>
    <w:rsid w:val="00384BA4"/>
    <w:rsid w:val="003A032B"/>
    <w:rsid w:val="003A0A15"/>
    <w:rsid w:val="003C557B"/>
    <w:rsid w:val="003D56F7"/>
    <w:rsid w:val="003E76DB"/>
    <w:rsid w:val="003F14D5"/>
    <w:rsid w:val="003F39A8"/>
    <w:rsid w:val="003F3EB0"/>
    <w:rsid w:val="00400A61"/>
    <w:rsid w:val="0041007E"/>
    <w:rsid w:val="00411F50"/>
    <w:rsid w:val="004129EB"/>
    <w:rsid w:val="004153F5"/>
    <w:rsid w:val="0044533B"/>
    <w:rsid w:val="004453DA"/>
    <w:rsid w:val="00456AEC"/>
    <w:rsid w:val="00465B3B"/>
    <w:rsid w:val="004753FD"/>
    <w:rsid w:val="004816ED"/>
    <w:rsid w:val="00497EE1"/>
    <w:rsid w:val="004A2A57"/>
    <w:rsid w:val="004A3F2B"/>
    <w:rsid w:val="004B1AB6"/>
    <w:rsid w:val="004B70BF"/>
    <w:rsid w:val="004C63FB"/>
    <w:rsid w:val="004D1046"/>
    <w:rsid w:val="004E5C67"/>
    <w:rsid w:val="00501994"/>
    <w:rsid w:val="00503B4F"/>
    <w:rsid w:val="005133D4"/>
    <w:rsid w:val="00517077"/>
    <w:rsid w:val="00520183"/>
    <w:rsid w:val="0053266A"/>
    <w:rsid w:val="00537727"/>
    <w:rsid w:val="005426E9"/>
    <w:rsid w:val="00545852"/>
    <w:rsid w:val="005468A7"/>
    <w:rsid w:val="00564F08"/>
    <w:rsid w:val="00592B14"/>
    <w:rsid w:val="005A08C4"/>
    <w:rsid w:val="005C13AD"/>
    <w:rsid w:val="005C76E4"/>
    <w:rsid w:val="005C7D54"/>
    <w:rsid w:val="005E16A5"/>
    <w:rsid w:val="005E40F5"/>
    <w:rsid w:val="005E496C"/>
    <w:rsid w:val="005E7ED3"/>
    <w:rsid w:val="00617A69"/>
    <w:rsid w:val="00622D6E"/>
    <w:rsid w:val="00626C75"/>
    <w:rsid w:val="00636CC4"/>
    <w:rsid w:val="0064198A"/>
    <w:rsid w:val="00647D7A"/>
    <w:rsid w:val="00650D71"/>
    <w:rsid w:val="00665461"/>
    <w:rsid w:val="00682476"/>
    <w:rsid w:val="006953D0"/>
    <w:rsid w:val="00697861"/>
    <w:rsid w:val="006D42CC"/>
    <w:rsid w:val="006D5195"/>
    <w:rsid w:val="006D7C8B"/>
    <w:rsid w:val="006E186A"/>
    <w:rsid w:val="006E1C4F"/>
    <w:rsid w:val="006E3B20"/>
    <w:rsid w:val="006F306B"/>
    <w:rsid w:val="00701D81"/>
    <w:rsid w:val="007465A8"/>
    <w:rsid w:val="0074697C"/>
    <w:rsid w:val="0077742B"/>
    <w:rsid w:val="007902F9"/>
    <w:rsid w:val="00791FA0"/>
    <w:rsid w:val="007951E8"/>
    <w:rsid w:val="0079570E"/>
    <w:rsid w:val="007C1CAD"/>
    <w:rsid w:val="007C67D4"/>
    <w:rsid w:val="007D0CB4"/>
    <w:rsid w:val="007E1581"/>
    <w:rsid w:val="007E4F7D"/>
    <w:rsid w:val="007F4AC7"/>
    <w:rsid w:val="007F60EA"/>
    <w:rsid w:val="00811D78"/>
    <w:rsid w:val="00812BBC"/>
    <w:rsid w:val="00816A41"/>
    <w:rsid w:val="00816ADE"/>
    <w:rsid w:val="00824EE4"/>
    <w:rsid w:val="00832AA7"/>
    <w:rsid w:val="00840D17"/>
    <w:rsid w:val="0084459C"/>
    <w:rsid w:val="00844B2A"/>
    <w:rsid w:val="008469DA"/>
    <w:rsid w:val="008475AF"/>
    <w:rsid w:val="008536E4"/>
    <w:rsid w:val="00856E8A"/>
    <w:rsid w:val="00857C80"/>
    <w:rsid w:val="008734CB"/>
    <w:rsid w:val="008766EF"/>
    <w:rsid w:val="008919B8"/>
    <w:rsid w:val="00891F3F"/>
    <w:rsid w:val="008940B6"/>
    <w:rsid w:val="008B1F09"/>
    <w:rsid w:val="008D1E4E"/>
    <w:rsid w:val="008D1FB9"/>
    <w:rsid w:val="008D352C"/>
    <w:rsid w:val="008E4FF0"/>
    <w:rsid w:val="00910DC1"/>
    <w:rsid w:val="00916C01"/>
    <w:rsid w:val="00922E82"/>
    <w:rsid w:val="00933E61"/>
    <w:rsid w:val="009604D9"/>
    <w:rsid w:val="00960CB8"/>
    <w:rsid w:val="009633B9"/>
    <w:rsid w:val="00963795"/>
    <w:rsid w:val="00990C60"/>
    <w:rsid w:val="00991240"/>
    <w:rsid w:val="009A1464"/>
    <w:rsid w:val="009C565A"/>
    <w:rsid w:val="009D03C1"/>
    <w:rsid w:val="009D2228"/>
    <w:rsid w:val="009F579D"/>
    <w:rsid w:val="00A07D84"/>
    <w:rsid w:val="00A208AE"/>
    <w:rsid w:val="00A2266F"/>
    <w:rsid w:val="00A22A0A"/>
    <w:rsid w:val="00A25748"/>
    <w:rsid w:val="00A26449"/>
    <w:rsid w:val="00A42A9C"/>
    <w:rsid w:val="00A605D2"/>
    <w:rsid w:val="00A85759"/>
    <w:rsid w:val="00A93052"/>
    <w:rsid w:val="00AA1CF7"/>
    <w:rsid w:val="00AA3F86"/>
    <w:rsid w:val="00AB0DCE"/>
    <w:rsid w:val="00AC6243"/>
    <w:rsid w:val="00AE417C"/>
    <w:rsid w:val="00AE71C8"/>
    <w:rsid w:val="00AF196D"/>
    <w:rsid w:val="00AF383E"/>
    <w:rsid w:val="00B06028"/>
    <w:rsid w:val="00B1761C"/>
    <w:rsid w:val="00B2742F"/>
    <w:rsid w:val="00B33BB1"/>
    <w:rsid w:val="00B3411B"/>
    <w:rsid w:val="00B406D7"/>
    <w:rsid w:val="00B456E5"/>
    <w:rsid w:val="00B602AD"/>
    <w:rsid w:val="00B93848"/>
    <w:rsid w:val="00BA16CF"/>
    <w:rsid w:val="00BA1F29"/>
    <w:rsid w:val="00BA5892"/>
    <w:rsid w:val="00BB09EA"/>
    <w:rsid w:val="00BB6323"/>
    <w:rsid w:val="00BC0272"/>
    <w:rsid w:val="00BC281E"/>
    <w:rsid w:val="00BC79F7"/>
    <w:rsid w:val="00BD77ED"/>
    <w:rsid w:val="00BF1570"/>
    <w:rsid w:val="00BF5429"/>
    <w:rsid w:val="00C04ECD"/>
    <w:rsid w:val="00C11E6A"/>
    <w:rsid w:val="00C135A5"/>
    <w:rsid w:val="00C1517E"/>
    <w:rsid w:val="00C17654"/>
    <w:rsid w:val="00C41EF4"/>
    <w:rsid w:val="00C4668D"/>
    <w:rsid w:val="00C5527D"/>
    <w:rsid w:val="00C554D0"/>
    <w:rsid w:val="00C8205B"/>
    <w:rsid w:val="00C86725"/>
    <w:rsid w:val="00CC07B3"/>
    <w:rsid w:val="00CC1063"/>
    <w:rsid w:val="00CC729A"/>
    <w:rsid w:val="00CE5B71"/>
    <w:rsid w:val="00CF3BC5"/>
    <w:rsid w:val="00D02EBD"/>
    <w:rsid w:val="00D20C33"/>
    <w:rsid w:val="00D275A1"/>
    <w:rsid w:val="00D33B20"/>
    <w:rsid w:val="00D40FCF"/>
    <w:rsid w:val="00D62944"/>
    <w:rsid w:val="00D62E4A"/>
    <w:rsid w:val="00D751A9"/>
    <w:rsid w:val="00D92F0D"/>
    <w:rsid w:val="00D93E7A"/>
    <w:rsid w:val="00D95BA2"/>
    <w:rsid w:val="00D96CF0"/>
    <w:rsid w:val="00DA54B4"/>
    <w:rsid w:val="00DC046E"/>
    <w:rsid w:val="00DC4391"/>
    <w:rsid w:val="00DE1A86"/>
    <w:rsid w:val="00DE413C"/>
    <w:rsid w:val="00DE71C8"/>
    <w:rsid w:val="00E02F35"/>
    <w:rsid w:val="00E0446E"/>
    <w:rsid w:val="00E14C75"/>
    <w:rsid w:val="00E23CAE"/>
    <w:rsid w:val="00E46411"/>
    <w:rsid w:val="00E64491"/>
    <w:rsid w:val="00E730AB"/>
    <w:rsid w:val="00E751B1"/>
    <w:rsid w:val="00E8028C"/>
    <w:rsid w:val="00E87349"/>
    <w:rsid w:val="00E9555E"/>
    <w:rsid w:val="00E964CD"/>
    <w:rsid w:val="00EA02C4"/>
    <w:rsid w:val="00EB2DE1"/>
    <w:rsid w:val="00EB6E49"/>
    <w:rsid w:val="00EC2952"/>
    <w:rsid w:val="00ED0F42"/>
    <w:rsid w:val="00ED6E93"/>
    <w:rsid w:val="00EF1513"/>
    <w:rsid w:val="00F23AAF"/>
    <w:rsid w:val="00F37C8E"/>
    <w:rsid w:val="00F94A09"/>
    <w:rsid w:val="00FA1C12"/>
    <w:rsid w:val="00FB7AD5"/>
    <w:rsid w:val="00FC1D0F"/>
    <w:rsid w:val="00FD1AAD"/>
    <w:rsid w:val="00FD2FCE"/>
    <w:rsid w:val="00FE3A88"/>
    <w:rsid w:val="00FF28C5"/>
    <w:rsid w:val="00FF5E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42B1"/>
  <w15:chartTrackingRefBased/>
  <w15:docId w15:val="{F779958B-3563-4247-BF9E-EFB5015C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912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12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12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63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91240"/>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991240"/>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991240"/>
    <w:rPr>
      <w:rFonts w:asciiTheme="majorHAnsi" w:eastAsiaTheme="majorEastAsia" w:hAnsiTheme="majorHAnsi" w:cstheme="majorBidi"/>
      <w:color w:val="1F3763" w:themeColor="accent1" w:themeShade="7F"/>
      <w:sz w:val="24"/>
      <w:szCs w:val="24"/>
    </w:rPr>
  </w:style>
  <w:style w:type="paragraph" w:styleId="Prrafodelista">
    <w:name w:val="List Paragraph"/>
    <w:aliases w:val="HOJA,Bolita,Párrafo de lista4,BOLADEF,Párrafo de lista3,Párrafo de lista21,BOLA,Nivel 1 OS,Colorful List Accent 1,Colorful List - Accent 11"/>
    <w:basedOn w:val="Normal"/>
    <w:link w:val="PrrafodelistaCar"/>
    <w:uiPriority w:val="34"/>
    <w:qFormat/>
    <w:rsid w:val="00066AE4"/>
    <w:pPr>
      <w:ind w:left="720"/>
      <w:contextualSpacing/>
    </w:pPr>
  </w:style>
  <w:style w:type="paragraph" w:styleId="Sinespaciado">
    <w:name w:val="No Spacing"/>
    <w:uiPriority w:val="1"/>
    <w:qFormat/>
    <w:rsid w:val="001C434F"/>
    <w:pPr>
      <w:spacing w:after="0" w:line="240" w:lineRule="auto"/>
    </w:pPr>
  </w:style>
  <w:style w:type="table" w:styleId="Tablaconcuadrcula5oscura-nfasis6">
    <w:name w:val="Grid Table 5 Dark Accent 6"/>
    <w:basedOn w:val="Tablanormal"/>
    <w:uiPriority w:val="50"/>
    <w:rsid w:val="001064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Encabezado">
    <w:name w:val="header"/>
    <w:basedOn w:val="Normal"/>
    <w:link w:val="EncabezadoCar"/>
    <w:uiPriority w:val="99"/>
    <w:unhideWhenUsed/>
    <w:rsid w:val="00B341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411B"/>
  </w:style>
  <w:style w:type="paragraph" w:styleId="Piedepgina">
    <w:name w:val="footer"/>
    <w:basedOn w:val="Normal"/>
    <w:link w:val="PiedepginaCar"/>
    <w:uiPriority w:val="99"/>
    <w:unhideWhenUsed/>
    <w:rsid w:val="00B341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411B"/>
  </w:style>
  <w:style w:type="character" w:styleId="Refdecomentario">
    <w:name w:val="annotation reference"/>
    <w:basedOn w:val="Fuentedeprrafopredeter"/>
    <w:uiPriority w:val="99"/>
    <w:semiHidden/>
    <w:unhideWhenUsed/>
    <w:rsid w:val="003136D8"/>
    <w:rPr>
      <w:sz w:val="16"/>
      <w:szCs w:val="16"/>
    </w:rPr>
  </w:style>
  <w:style w:type="paragraph" w:styleId="Textocomentario">
    <w:name w:val="annotation text"/>
    <w:basedOn w:val="Normal"/>
    <w:link w:val="TextocomentarioCar"/>
    <w:uiPriority w:val="99"/>
    <w:unhideWhenUsed/>
    <w:rsid w:val="003136D8"/>
    <w:pPr>
      <w:spacing w:line="240" w:lineRule="auto"/>
    </w:pPr>
    <w:rPr>
      <w:sz w:val="20"/>
      <w:szCs w:val="20"/>
    </w:rPr>
  </w:style>
  <w:style w:type="character" w:customStyle="1" w:styleId="TextocomentarioCar">
    <w:name w:val="Texto comentario Car"/>
    <w:basedOn w:val="Fuentedeprrafopredeter"/>
    <w:link w:val="Textocomentario"/>
    <w:uiPriority w:val="99"/>
    <w:rsid w:val="003136D8"/>
    <w:rPr>
      <w:sz w:val="20"/>
      <w:szCs w:val="20"/>
    </w:rPr>
  </w:style>
  <w:style w:type="paragraph" w:styleId="Asuntodelcomentario">
    <w:name w:val="annotation subject"/>
    <w:basedOn w:val="Textocomentario"/>
    <w:next w:val="Textocomentario"/>
    <w:link w:val="AsuntodelcomentarioCar"/>
    <w:uiPriority w:val="99"/>
    <w:semiHidden/>
    <w:unhideWhenUsed/>
    <w:rsid w:val="003136D8"/>
    <w:rPr>
      <w:b/>
      <w:bCs/>
    </w:rPr>
  </w:style>
  <w:style w:type="character" w:customStyle="1" w:styleId="AsuntodelcomentarioCar">
    <w:name w:val="Asunto del comentario Car"/>
    <w:basedOn w:val="TextocomentarioCar"/>
    <w:link w:val="Asuntodelcomentario"/>
    <w:uiPriority w:val="99"/>
    <w:semiHidden/>
    <w:rsid w:val="003136D8"/>
    <w:rPr>
      <w:b/>
      <w:bCs/>
      <w:sz w:val="20"/>
      <w:szCs w:val="20"/>
    </w:rPr>
  </w:style>
  <w:style w:type="character" w:styleId="Textoennegrita">
    <w:name w:val="Strong"/>
    <w:basedOn w:val="Fuentedeprrafopredeter"/>
    <w:uiPriority w:val="22"/>
    <w:qFormat/>
    <w:rsid w:val="00355F47"/>
    <w:rPr>
      <w:b/>
      <w:bCs/>
    </w:rPr>
  </w:style>
  <w:style w:type="paragraph" w:styleId="NormalWeb">
    <w:name w:val="Normal (Web)"/>
    <w:basedOn w:val="Normal"/>
    <w:uiPriority w:val="99"/>
    <w:semiHidden/>
    <w:unhideWhenUsed/>
    <w:rsid w:val="00FE3A8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merodepgina">
    <w:name w:val="page number"/>
    <w:uiPriority w:val="99"/>
    <w:semiHidden/>
    <w:unhideWhenUsed/>
    <w:rsid w:val="00E8028C"/>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
    <w:link w:val="Prrafodelista"/>
    <w:uiPriority w:val="34"/>
    <w:locked/>
    <w:rsid w:val="00E8028C"/>
  </w:style>
  <w:style w:type="paragraph" w:styleId="Textodeglobo">
    <w:name w:val="Balloon Text"/>
    <w:basedOn w:val="Normal"/>
    <w:link w:val="TextodegloboCar"/>
    <w:uiPriority w:val="99"/>
    <w:semiHidden/>
    <w:unhideWhenUsed/>
    <w:rsid w:val="008B1F0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1F09"/>
    <w:rPr>
      <w:rFonts w:ascii="Segoe UI" w:hAnsi="Segoe UI" w:cs="Segoe UI"/>
      <w:sz w:val="18"/>
      <w:szCs w:val="18"/>
    </w:rPr>
  </w:style>
  <w:style w:type="paragraph" w:styleId="Revisin">
    <w:name w:val="Revision"/>
    <w:hidden/>
    <w:uiPriority w:val="99"/>
    <w:semiHidden/>
    <w:rsid w:val="00042A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45073">
      <w:bodyDiv w:val="1"/>
      <w:marLeft w:val="0"/>
      <w:marRight w:val="0"/>
      <w:marTop w:val="0"/>
      <w:marBottom w:val="0"/>
      <w:divBdr>
        <w:top w:val="none" w:sz="0" w:space="0" w:color="auto"/>
        <w:left w:val="none" w:sz="0" w:space="0" w:color="auto"/>
        <w:bottom w:val="none" w:sz="0" w:space="0" w:color="auto"/>
        <w:right w:val="none" w:sz="0" w:space="0" w:color="auto"/>
      </w:divBdr>
    </w:div>
    <w:div w:id="255788417">
      <w:bodyDiv w:val="1"/>
      <w:marLeft w:val="0"/>
      <w:marRight w:val="0"/>
      <w:marTop w:val="0"/>
      <w:marBottom w:val="0"/>
      <w:divBdr>
        <w:top w:val="none" w:sz="0" w:space="0" w:color="auto"/>
        <w:left w:val="none" w:sz="0" w:space="0" w:color="auto"/>
        <w:bottom w:val="none" w:sz="0" w:space="0" w:color="auto"/>
        <w:right w:val="none" w:sz="0" w:space="0" w:color="auto"/>
      </w:divBdr>
    </w:div>
    <w:div w:id="284427504">
      <w:bodyDiv w:val="1"/>
      <w:marLeft w:val="0"/>
      <w:marRight w:val="0"/>
      <w:marTop w:val="0"/>
      <w:marBottom w:val="0"/>
      <w:divBdr>
        <w:top w:val="none" w:sz="0" w:space="0" w:color="auto"/>
        <w:left w:val="none" w:sz="0" w:space="0" w:color="auto"/>
        <w:bottom w:val="none" w:sz="0" w:space="0" w:color="auto"/>
        <w:right w:val="none" w:sz="0" w:space="0" w:color="auto"/>
      </w:divBdr>
    </w:div>
    <w:div w:id="418521636">
      <w:bodyDiv w:val="1"/>
      <w:marLeft w:val="0"/>
      <w:marRight w:val="0"/>
      <w:marTop w:val="0"/>
      <w:marBottom w:val="0"/>
      <w:divBdr>
        <w:top w:val="none" w:sz="0" w:space="0" w:color="auto"/>
        <w:left w:val="none" w:sz="0" w:space="0" w:color="auto"/>
        <w:bottom w:val="none" w:sz="0" w:space="0" w:color="auto"/>
        <w:right w:val="none" w:sz="0" w:space="0" w:color="auto"/>
      </w:divBdr>
    </w:div>
    <w:div w:id="463306735">
      <w:bodyDiv w:val="1"/>
      <w:marLeft w:val="0"/>
      <w:marRight w:val="0"/>
      <w:marTop w:val="0"/>
      <w:marBottom w:val="0"/>
      <w:divBdr>
        <w:top w:val="none" w:sz="0" w:space="0" w:color="auto"/>
        <w:left w:val="none" w:sz="0" w:space="0" w:color="auto"/>
        <w:bottom w:val="none" w:sz="0" w:space="0" w:color="auto"/>
        <w:right w:val="none" w:sz="0" w:space="0" w:color="auto"/>
      </w:divBdr>
    </w:div>
    <w:div w:id="725228169">
      <w:bodyDiv w:val="1"/>
      <w:marLeft w:val="0"/>
      <w:marRight w:val="0"/>
      <w:marTop w:val="0"/>
      <w:marBottom w:val="0"/>
      <w:divBdr>
        <w:top w:val="none" w:sz="0" w:space="0" w:color="auto"/>
        <w:left w:val="none" w:sz="0" w:space="0" w:color="auto"/>
        <w:bottom w:val="none" w:sz="0" w:space="0" w:color="auto"/>
        <w:right w:val="none" w:sz="0" w:space="0" w:color="auto"/>
      </w:divBdr>
    </w:div>
    <w:div w:id="812212092">
      <w:bodyDiv w:val="1"/>
      <w:marLeft w:val="0"/>
      <w:marRight w:val="0"/>
      <w:marTop w:val="0"/>
      <w:marBottom w:val="0"/>
      <w:divBdr>
        <w:top w:val="none" w:sz="0" w:space="0" w:color="auto"/>
        <w:left w:val="none" w:sz="0" w:space="0" w:color="auto"/>
        <w:bottom w:val="none" w:sz="0" w:space="0" w:color="auto"/>
        <w:right w:val="none" w:sz="0" w:space="0" w:color="auto"/>
      </w:divBdr>
    </w:div>
    <w:div w:id="1139568987">
      <w:bodyDiv w:val="1"/>
      <w:marLeft w:val="0"/>
      <w:marRight w:val="0"/>
      <w:marTop w:val="0"/>
      <w:marBottom w:val="0"/>
      <w:divBdr>
        <w:top w:val="none" w:sz="0" w:space="0" w:color="auto"/>
        <w:left w:val="none" w:sz="0" w:space="0" w:color="auto"/>
        <w:bottom w:val="none" w:sz="0" w:space="0" w:color="auto"/>
        <w:right w:val="none" w:sz="0" w:space="0" w:color="auto"/>
      </w:divBdr>
    </w:div>
    <w:div w:id="1988195146">
      <w:bodyDiv w:val="1"/>
      <w:marLeft w:val="0"/>
      <w:marRight w:val="0"/>
      <w:marTop w:val="0"/>
      <w:marBottom w:val="0"/>
      <w:divBdr>
        <w:top w:val="none" w:sz="0" w:space="0" w:color="auto"/>
        <w:left w:val="none" w:sz="0" w:space="0" w:color="auto"/>
        <w:bottom w:val="none" w:sz="0" w:space="0" w:color="auto"/>
        <w:right w:val="none" w:sz="0" w:space="0" w:color="auto"/>
      </w:divBdr>
    </w:div>
    <w:div w:id="207049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D0D75-C940-440D-86E2-474542131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2095</TotalTime>
  <Pages>18</Pages>
  <Words>5500</Words>
  <Characters>30255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CORNARE</Company>
  <LinksUpToDate>false</LinksUpToDate>
  <CharactersWithSpaces>35684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Julieth Johana Velsquez Agudelo</dc:creator>
  <cp:keywords/>
  <dc:description/>
  <cp:lastModifiedBy>Jenifer Rodriguez</cp:lastModifiedBy>
  <cp:revision>125</cp:revision>
  <dcterms:created xsi:type="dcterms:W3CDTF">2024-04-23T15:09:00Z</dcterms:created>
  <dcterms:modified xsi:type="dcterms:W3CDTF">2024-04-30T20:32:00Z</dcterms:modified>
</cp:coreProperties>
</file>